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F572A0" w14:textId="7E9BB140" w:rsidR="00282128" w:rsidRPr="00533E07" w:rsidRDefault="00282128" w:rsidP="00282128">
      <w:pPr>
        <w:jc w:val="center"/>
        <w:rPr>
          <w:rFonts w:ascii="Arial" w:hAnsi="Arial" w:cs="Arial"/>
          <w:b/>
          <w:color w:val="FFFFFF" w:themeColor="background1"/>
          <w:sz w:val="32"/>
          <w:szCs w:val="32"/>
          <w:lang w:val="fr-FR"/>
        </w:rPr>
      </w:pPr>
      <w:r w:rsidRPr="00533E07">
        <w:rPr>
          <w:noProof/>
          <w:lang w:eastAsia="en-GB"/>
        </w:rPr>
        <w:drawing>
          <wp:anchor distT="0" distB="0" distL="114300" distR="114300" simplePos="0" relativeHeight="251659264" behindDoc="1" locked="0" layoutInCell="1" allowOverlap="1" wp14:anchorId="4AA4E99A" wp14:editId="2C48A2DF">
            <wp:simplePos x="0" y="0"/>
            <wp:positionH relativeFrom="page">
              <wp:align>left</wp:align>
            </wp:positionH>
            <wp:positionV relativeFrom="margin">
              <wp:align>center</wp:align>
            </wp:positionV>
            <wp:extent cx="7556400" cy="10684800"/>
            <wp:effectExtent l="0" t="0" r="6985" b="254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oP-Word-Portrait-blue.png"/>
                    <pic:cNvPicPr/>
                  </pic:nvPicPr>
                  <pic:blipFill>
                    <a:blip r:embed="rId8">
                      <a:extLst>
                        <a:ext uri="{28A0092B-C50C-407E-A947-70E740481C1C}">
                          <a14:useLocalDpi xmlns:a14="http://schemas.microsoft.com/office/drawing/2010/main" val="0"/>
                        </a:ext>
                      </a:extLst>
                    </a:blip>
                    <a:stretch>
                      <a:fillRect/>
                    </a:stretch>
                  </pic:blipFill>
                  <pic:spPr>
                    <a:xfrm>
                      <a:off x="0" y="0"/>
                      <a:ext cx="7556400" cy="10684800"/>
                    </a:xfrm>
                    <a:prstGeom prst="rect">
                      <a:avLst/>
                    </a:prstGeom>
                  </pic:spPr>
                </pic:pic>
              </a:graphicData>
            </a:graphic>
            <wp14:sizeRelH relativeFrom="page">
              <wp14:pctWidth>0</wp14:pctWidth>
            </wp14:sizeRelH>
            <wp14:sizeRelV relativeFrom="page">
              <wp14:pctHeight>0</wp14:pctHeight>
            </wp14:sizeRelV>
          </wp:anchor>
        </w:drawing>
      </w:r>
    </w:p>
    <w:p w14:paraId="2D3B374C" w14:textId="77777777" w:rsidR="00282128" w:rsidRPr="00533E07" w:rsidRDefault="00282128" w:rsidP="00282128">
      <w:pPr>
        <w:jc w:val="center"/>
        <w:rPr>
          <w:rFonts w:ascii="Arial" w:hAnsi="Arial" w:cs="Arial"/>
          <w:b/>
          <w:color w:val="FFFFFF" w:themeColor="background1"/>
          <w:sz w:val="32"/>
          <w:szCs w:val="32"/>
          <w:lang w:val="fr-FR"/>
        </w:rPr>
      </w:pPr>
    </w:p>
    <w:p w14:paraId="53C53560" w14:textId="3D7D515E" w:rsidR="00282128" w:rsidRPr="00533E07" w:rsidRDefault="00282128" w:rsidP="00282128">
      <w:pPr>
        <w:jc w:val="center"/>
        <w:rPr>
          <w:rFonts w:ascii="Arial" w:hAnsi="Arial" w:cs="Arial"/>
          <w:b/>
          <w:color w:val="FFFFFF" w:themeColor="background1"/>
          <w:sz w:val="32"/>
          <w:szCs w:val="32"/>
          <w:lang w:val="fr-FR"/>
        </w:rPr>
      </w:pPr>
    </w:p>
    <w:p w14:paraId="4F9D8AC0" w14:textId="77777777" w:rsidR="00282128" w:rsidRPr="00533E07" w:rsidRDefault="00282128" w:rsidP="00282128">
      <w:pPr>
        <w:jc w:val="center"/>
        <w:rPr>
          <w:rFonts w:ascii="Arial" w:hAnsi="Arial" w:cs="Arial"/>
          <w:b/>
          <w:color w:val="FFFFFF" w:themeColor="background1"/>
          <w:sz w:val="32"/>
          <w:szCs w:val="32"/>
          <w:lang w:val="fr-FR"/>
        </w:rPr>
      </w:pPr>
    </w:p>
    <w:p w14:paraId="1B9417F7" w14:textId="77777777" w:rsidR="00CC47BD" w:rsidRPr="00533E07" w:rsidRDefault="00CC47BD" w:rsidP="006507F2">
      <w:pPr>
        <w:jc w:val="center"/>
        <w:rPr>
          <w:rFonts w:ascii="Arial" w:hAnsi="Arial" w:cs="Arial"/>
          <w:b/>
          <w:color w:val="FFFFFF" w:themeColor="background1"/>
          <w:sz w:val="32"/>
          <w:szCs w:val="32"/>
          <w:lang w:val="fr-FR"/>
        </w:rPr>
      </w:pPr>
    </w:p>
    <w:p w14:paraId="4B645818" w14:textId="77777777" w:rsidR="00CC47BD" w:rsidRPr="00533E07" w:rsidRDefault="00CC47BD" w:rsidP="006507F2">
      <w:pPr>
        <w:jc w:val="center"/>
        <w:rPr>
          <w:rFonts w:ascii="Arial" w:hAnsi="Arial" w:cs="Arial"/>
          <w:b/>
          <w:color w:val="FFFFFF" w:themeColor="background1"/>
          <w:sz w:val="32"/>
          <w:szCs w:val="32"/>
          <w:lang w:val="fr-FR"/>
        </w:rPr>
      </w:pPr>
    </w:p>
    <w:p w14:paraId="60FBCB29" w14:textId="1AD16822" w:rsidR="00354A7D" w:rsidRPr="00354A7D" w:rsidRDefault="00354A7D" w:rsidP="00354A7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30"/>
        <w:jc w:val="center"/>
        <w:rPr>
          <w:rFonts w:ascii="Arial" w:eastAsia="Arial" w:hAnsi="Arial" w:cs="Arial"/>
          <w:b/>
          <w:color w:val="FFFFFF" w:themeColor="background1"/>
          <w:sz w:val="32"/>
          <w:szCs w:val="32"/>
          <w:bdr w:val="none" w:sz="0" w:space="0" w:color="auto"/>
          <w:lang w:eastAsia="en-GB"/>
        </w:rPr>
      </w:pPr>
      <w:r w:rsidRPr="00354A7D">
        <w:rPr>
          <w:rFonts w:ascii="Arial" w:eastAsia="Arial" w:hAnsi="Arial" w:cs="Arial"/>
          <w:b/>
          <w:color w:val="FFFFFF" w:themeColor="background1"/>
          <w:sz w:val="32"/>
          <w:szCs w:val="32"/>
          <w:bdr w:val="none" w:sz="0" w:space="0" w:color="auto"/>
          <w:lang w:eastAsia="en-GB"/>
        </w:rPr>
        <w:t xml:space="preserve">ATTACHMENT </w:t>
      </w:r>
      <w:r w:rsidR="009E0763">
        <w:rPr>
          <w:rFonts w:ascii="Arial" w:eastAsia="Arial" w:hAnsi="Arial" w:cs="Arial"/>
          <w:b/>
          <w:color w:val="FFFFFF" w:themeColor="background1"/>
          <w:sz w:val="32"/>
          <w:szCs w:val="32"/>
          <w:bdr w:val="none" w:sz="0" w:space="0" w:color="auto"/>
          <w:lang w:eastAsia="en-GB"/>
        </w:rPr>
        <w:t>1</w:t>
      </w:r>
      <w:r w:rsidRPr="00354A7D">
        <w:rPr>
          <w:rFonts w:ascii="Arial" w:eastAsia="Arial" w:hAnsi="Arial" w:cs="Arial"/>
          <w:b/>
          <w:color w:val="FFFFFF" w:themeColor="background1"/>
          <w:sz w:val="32"/>
          <w:szCs w:val="32"/>
          <w:bdr w:val="none" w:sz="0" w:space="0" w:color="auto"/>
          <w:lang w:eastAsia="en-GB"/>
        </w:rPr>
        <w:t xml:space="preserve"> – ABOUT THE PROCUREMENT</w:t>
      </w:r>
    </w:p>
    <w:p w14:paraId="36ADC022" w14:textId="77777777" w:rsidR="00354A7D" w:rsidRPr="00354A7D" w:rsidRDefault="00354A7D" w:rsidP="00354A7D">
      <w:pPr>
        <w:pBdr>
          <w:top w:val="none" w:sz="0" w:space="0" w:color="auto"/>
          <w:left w:val="none" w:sz="0" w:space="0" w:color="auto"/>
          <w:bottom w:val="none" w:sz="0" w:space="0" w:color="auto"/>
          <w:right w:val="none" w:sz="0" w:space="0" w:color="auto"/>
          <w:between w:val="none" w:sz="0" w:space="0" w:color="auto"/>
          <w:bar w:val="none" w:sz="0" w:color="auto"/>
        </w:pBdr>
        <w:ind w:left="-30"/>
        <w:jc w:val="center"/>
        <w:rPr>
          <w:rFonts w:ascii="Arial" w:eastAsia="Arial" w:hAnsi="Arial" w:cs="Arial"/>
          <w:b/>
          <w:color w:val="FFFFFF" w:themeColor="background1"/>
          <w:sz w:val="32"/>
          <w:szCs w:val="32"/>
          <w:bdr w:val="none" w:sz="0" w:space="0" w:color="auto"/>
          <w:lang w:val="fr-FR" w:eastAsia="en-GB"/>
        </w:rPr>
      </w:pPr>
    </w:p>
    <w:p w14:paraId="65420248" w14:textId="77777777" w:rsidR="00BE40A8" w:rsidRPr="00354A7D" w:rsidRDefault="00BE40A8" w:rsidP="00BE40A8">
      <w:pPr>
        <w:pBdr>
          <w:top w:val="none" w:sz="0" w:space="0" w:color="auto"/>
          <w:left w:val="none" w:sz="0" w:space="0" w:color="auto"/>
          <w:bottom w:val="none" w:sz="0" w:space="0" w:color="auto"/>
          <w:right w:val="none" w:sz="0" w:space="0" w:color="auto"/>
          <w:between w:val="none" w:sz="0" w:space="0" w:color="auto"/>
          <w:bar w:val="none" w:sz="0" w:color="auto"/>
        </w:pBdr>
        <w:ind w:left="-30"/>
        <w:jc w:val="center"/>
        <w:rPr>
          <w:rFonts w:ascii="Arial" w:eastAsia="Arial" w:hAnsi="Arial" w:cs="Arial"/>
          <w:b/>
          <w:color w:val="FFFFFF" w:themeColor="background1"/>
          <w:sz w:val="32"/>
          <w:szCs w:val="32"/>
          <w:bdr w:val="none" w:sz="0" w:space="0" w:color="auto"/>
          <w:lang w:val="fr-FR" w:eastAsia="en-GB"/>
        </w:rPr>
      </w:pPr>
      <w:r w:rsidRPr="00354A7D">
        <w:rPr>
          <w:rFonts w:ascii="Arial" w:eastAsia="Arial" w:hAnsi="Arial" w:cs="Arial"/>
          <w:b/>
          <w:color w:val="FFFFFF" w:themeColor="background1"/>
          <w:sz w:val="32"/>
          <w:szCs w:val="32"/>
          <w:bdr w:val="none" w:sz="0" w:space="0" w:color="auto"/>
          <w:lang w:val="fr-FR" w:eastAsia="en-GB"/>
        </w:rPr>
        <w:t>INVITATION TO TENDER FOR</w:t>
      </w:r>
    </w:p>
    <w:p w14:paraId="305E7BBE" w14:textId="77777777" w:rsidR="00BE40A8" w:rsidRPr="00354A7D" w:rsidRDefault="00BE40A8" w:rsidP="00BE40A8">
      <w:pPr>
        <w:pBdr>
          <w:top w:val="none" w:sz="0" w:space="0" w:color="auto"/>
          <w:left w:val="none" w:sz="0" w:space="0" w:color="auto"/>
          <w:bottom w:val="none" w:sz="0" w:space="0" w:color="auto"/>
          <w:right w:val="none" w:sz="0" w:space="0" w:color="auto"/>
          <w:between w:val="none" w:sz="0" w:space="0" w:color="auto"/>
          <w:bar w:val="none" w:sz="0" w:color="auto"/>
        </w:pBdr>
        <w:ind w:left="-30"/>
        <w:jc w:val="center"/>
        <w:rPr>
          <w:rFonts w:ascii="Arial" w:eastAsia="Arial" w:hAnsi="Arial" w:cs="Arial"/>
          <w:b/>
          <w:color w:val="FFFFFF" w:themeColor="background1"/>
          <w:sz w:val="32"/>
          <w:szCs w:val="32"/>
          <w:bdr w:val="none" w:sz="0" w:space="0" w:color="auto"/>
          <w:lang w:val="fr-FR" w:eastAsia="en-GB"/>
        </w:rPr>
      </w:pPr>
    </w:p>
    <w:p w14:paraId="33BDFDF8" w14:textId="77777777" w:rsidR="00BE40A8" w:rsidRPr="00D458A3" w:rsidRDefault="00BE40A8" w:rsidP="00BE40A8">
      <w:pPr>
        <w:pBdr>
          <w:top w:val="none" w:sz="0" w:space="0" w:color="auto"/>
          <w:left w:val="none" w:sz="0" w:space="0" w:color="auto"/>
          <w:bottom w:val="none" w:sz="0" w:space="0" w:color="auto"/>
          <w:right w:val="none" w:sz="0" w:space="0" w:color="auto"/>
          <w:between w:val="none" w:sz="0" w:space="0" w:color="auto"/>
          <w:bar w:val="none" w:sz="0" w:color="auto"/>
        </w:pBdr>
        <w:ind w:left="-30"/>
        <w:jc w:val="center"/>
        <w:rPr>
          <w:rFonts w:ascii="Arial" w:eastAsia="Arial" w:hAnsi="Arial" w:cs="Arial"/>
          <w:b/>
          <w:color w:val="FFFFFF" w:themeColor="background1"/>
          <w:sz w:val="32"/>
          <w:szCs w:val="32"/>
          <w:bdr w:val="none" w:sz="0" w:space="0" w:color="auto"/>
          <w:lang w:val="fr-FR" w:eastAsia="en-GB"/>
        </w:rPr>
      </w:pPr>
      <w:r w:rsidRPr="00D458A3">
        <w:rPr>
          <w:rFonts w:ascii="Arial" w:eastAsia="Arial" w:hAnsi="Arial" w:cs="Arial"/>
          <w:b/>
          <w:color w:val="FFFFFF" w:themeColor="background1"/>
          <w:sz w:val="32"/>
          <w:szCs w:val="32"/>
          <w:bdr w:val="none" w:sz="0" w:space="0" w:color="auto"/>
          <w:lang w:val="fr-FR" w:eastAsia="en-GB"/>
        </w:rPr>
        <w:t>THE PROVISION OF :</w:t>
      </w:r>
    </w:p>
    <w:p w14:paraId="1AC4D3AF" w14:textId="3DD814C0" w:rsidR="00BE40A8" w:rsidRPr="00D458A3" w:rsidRDefault="00BE40A8" w:rsidP="00BE40A8">
      <w:pPr>
        <w:pBdr>
          <w:top w:val="none" w:sz="0" w:space="0" w:color="auto"/>
          <w:left w:val="none" w:sz="0" w:space="0" w:color="auto"/>
          <w:bottom w:val="none" w:sz="0" w:space="0" w:color="auto"/>
          <w:right w:val="none" w:sz="0" w:space="0" w:color="auto"/>
          <w:between w:val="none" w:sz="0" w:space="0" w:color="auto"/>
          <w:bar w:val="none" w:sz="0" w:color="auto"/>
        </w:pBdr>
        <w:ind w:left="-30"/>
        <w:jc w:val="center"/>
        <w:rPr>
          <w:rFonts w:ascii="Arial" w:eastAsia="Arial" w:hAnsi="Arial" w:cs="Arial"/>
          <w:b/>
          <w:color w:val="FFFFFF" w:themeColor="background1"/>
          <w:sz w:val="32"/>
          <w:szCs w:val="32"/>
          <w:bdr w:val="none" w:sz="0" w:space="0" w:color="auto"/>
          <w:lang w:val="fr-FR" w:eastAsia="en-GB"/>
        </w:rPr>
      </w:pPr>
      <w:r w:rsidRPr="00D458A3">
        <w:rPr>
          <w:rFonts w:ascii="Arial" w:eastAsia="Arial" w:hAnsi="Arial" w:cs="Arial"/>
          <w:b/>
          <w:color w:val="FFFFFF" w:themeColor="background1"/>
          <w:sz w:val="32"/>
          <w:szCs w:val="32"/>
          <w:bdr w:val="none" w:sz="0" w:space="0" w:color="auto"/>
          <w:lang w:val="fr-FR" w:eastAsia="en-GB"/>
        </w:rPr>
        <w:t>SUPPLY, INSTALLATION AND MAINTENANCE</w:t>
      </w:r>
    </w:p>
    <w:p w14:paraId="52AA6F43" w14:textId="25A0DA86" w:rsidR="00BE40A8" w:rsidRDefault="00BE40A8" w:rsidP="00BE40A8">
      <w:pPr>
        <w:spacing w:after="200" w:line="276" w:lineRule="auto"/>
        <w:jc w:val="center"/>
        <w:rPr>
          <w:rFonts w:ascii="Arial" w:eastAsia="Arial" w:hAnsi="Arial" w:cs="Arial"/>
          <w:b/>
          <w:color w:val="FFFFFF" w:themeColor="background1"/>
          <w:sz w:val="36"/>
          <w:szCs w:val="36"/>
          <w:bdr w:val="none" w:sz="0" w:space="0" w:color="auto"/>
          <w:lang w:val="fr-FR" w:eastAsia="en-GB"/>
        </w:rPr>
      </w:pPr>
      <w:r w:rsidRPr="00D458A3">
        <w:rPr>
          <w:rFonts w:ascii="Arial" w:eastAsia="Arial" w:hAnsi="Arial" w:cs="Arial"/>
          <w:b/>
          <w:color w:val="FFFFFF" w:themeColor="background1"/>
          <w:sz w:val="32"/>
          <w:szCs w:val="32"/>
          <w:bdr w:val="none" w:sz="0" w:space="0" w:color="auto"/>
          <w:lang w:val="fr-FR" w:eastAsia="en-GB"/>
        </w:rPr>
        <w:t>OF COMMERCIAL COFFEE MACHINES</w:t>
      </w:r>
    </w:p>
    <w:p w14:paraId="590567EA" w14:textId="5B368B47" w:rsidR="00C16EE0" w:rsidRPr="00447308" w:rsidRDefault="00354A7D" w:rsidP="00BE40A8">
      <w:pPr>
        <w:spacing w:after="200" w:line="276" w:lineRule="auto"/>
        <w:jc w:val="center"/>
        <w:rPr>
          <w:rFonts w:ascii="Arial" w:eastAsia="Arial" w:hAnsi="Arial" w:cs="Arial"/>
          <w:b/>
          <w:color w:val="FFFFFF" w:themeColor="background1"/>
          <w:sz w:val="48"/>
          <w:szCs w:val="48"/>
          <w:bdr w:val="none" w:sz="0" w:space="0" w:color="auto"/>
          <w:lang w:eastAsia="en-GB"/>
        </w:rPr>
      </w:pPr>
      <w:r w:rsidRPr="00447308">
        <w:rPr>
          <w:rFonts w:ascii="Arial" w:eastAsia="Arial" w:hAnsi="Arial" w:cs="Arial"/>
          <w:b/>
          <w:color w:val="FFFFFF" w:themeColor="background1"/>
          <w:sz w:val="36"/>
          <w:szCs w:val="36"/>
          <w:bdr w:val="none" w:sz="0" w:space="0" w:color="auto"/>
          <w:lang w:val="fr-FR" w:eastAsia="en-GB"/>
        </w:rPr>
        <w:t xml:space="preserve">RESPONSE DEADLINE : </w:t>
      </w:r>
      <w:r w:rsidR="00A404C3">
        <w:rPr>
          <w:rFonts w:ascii="Arial" w:eastAsia="Arial" w:hAnsi="Arial" w:cs="Arial"/>
          <w:b/>
          <w:color w:val="FFFFFF" w:themeColor="background1"/>
          <w:sz w:val="36"/>
          <w:szCs w:val="36"/>
          <w:bdr w:val="none" w:sz="0" w:space="0" w:color="auto"/>
          <w:lang w:val="fr-FR" w:eastAsia="en-GB"/>
        </w:rPr>
        <w:t>13/03/2024</w:t>
      </w:r>
    </w:p>
    <w:p w14:paraId="575D2C2E" w14:textId="77777777" w:rsidR="00C16EE0" w:rsidRDefault="00C16EE0">
      <w:pPr>
        <w:rPr>
          <w:rFonts w:ascii="Arial" w:eastAsia="Arial" w:hAnsi="Arial" w:cs="Arial"/>
          <w:b/>
          <w:sz w:val="48"/>
          <w:szCs w:val="48"/>
          <w:bdr w:val="none" w:sz="0" w:space="0" w:color="auto"/>
          <w:lang w:eastAsia="en-GB"/>
        </w:rPr>
      </w:pPr>
      <w:r>
        <w:rPr>
          <w:rFonts w:ascii="Arial" w:eastAsia="Arial" w:hAnsi="Arial" w:cs="Arial"/>
          <w:b/>
          <w:sz w:val="48"/>
          <w:szCs w:val="48"/>
          <w:bdr w:val="none" w:sz="0" w:space="0" w:color="auto"/>
          <w:lang w:eastAsia="en-GB"/>
        </w:rPr>
        <w:br w:type="page"/>
      </w:r>
    </w:p>
    <w:p w14:paraId="1A3ED296" w14:textId="1DCDC9A6" w:rsidR="002C363A" w:rsidRDefault="00CA27FA" w:rsidP="0059397C">
      <w:pPr>
        <w:spacing w:after="200" w:line="276" w:lineRule="auto"/>
        <w:rPr>
          <w:rFonts w:ascii="Arial" w:eastAsia="Arial" w:hAnsi="Arial" w:cs="Arial"/>
          <w:b/>
          <w:sz w:val="48"/>
          <w:szCs w:val="48"/>
          <w:bdr w:val="none" w:sz="0" w:space="0" w:color="auto"/>
          <w:lang w:eastAsia="en-GB"/>
        </w:rPr>
      </w:pPr>
      <w:r w:rsidRPr="00CA27FA">
        <w:rPr>
          <w:rFonts w:ascii="Arial" w:eastAsia="Arial" w:hAnsi="Arial" w:cs="Arial"/>
          <w:b/>
          <w:sz w:val="48"/>
          <w:szCs w:val="48"/>
          <w:bdr w:val="none" w:sz="0" w:space="0" w:color="auto"/>
          <w:lang w:eastAsia="en-GB"/>
        </w:rPr>
        <w:lastRenderedPageBreak/>
        <w:t xml:space="preserve"> </w:t>
      </w:r>
      <w:r w:rsidR="000E2271">
        <w:rPr>
          <w:rFonts w:ascii="Arial" w:eastAsia="Arial" w:hAnsi="Arial" w:cs="Arial"/>
          <w:b/>
          <w:sz w:val="48"/>
          <w:szCs w:val="48"/>
          <w:bdr w:val="none" w:sz="0" w:space="0" w:color="auto"/>
          <w:lang w:eastAsia="en-GB"/>
        </w:rPr>
        <w:t>Bid Pack</w:t>
      </w:r>
    </w:p>
    <w:p w14:paraId="713A6F43" w14:textId="1CC7CE8E" w:rsidR="0059397C" w:rsidRPr="000E2271" w:rsidRDefault="002C363A" w:rsidP="0059397C">
      <w:pPr>
        <w:spacing w:after="200" w:line="276" w:lineRule="auto"/>
        <w:rPr>
          <w:rFonts w:ascii="Arial" w:eastAsia="Arial" w:hAnsi="Arial" w:cs="Arial"/>
          <w:b/>
          <w:sz w:val="32"/>
          <w:szCs w:val="32"/>
          <w:bdr w:val="none" w:sz="0" w:space="0" w:color="auto"/>
          <w:lang w:eastAsia="en-GB"/>
        </w:rPr>
      </w:pPr>
      <w:r w:rsidRPr="000E2271">
        <w:rPr>
          <w:rFonts w:ascii="Arial" w:eastAsia="Arial" w:hAnsi="Arial" w:cs="Arial"/>
          <w:b/>
          <w:sz w:val="32"/>
          <w:szCs w:val="32"/>
          <w:bdr w:val="none" w:sz="0" w:space="0" w:color="auto"/>
          <w:lang w:eastAsia="en-GB"/>
        </w:rPr>
        <w:t>Contents</w:t>
      </w:r>
      <w:r w:rsidR="0059397C" w:rsidRPr="000E2271">
        <w:rPr>
          <w:rFonts w:ascii="Arial" w:eastAsia="Arial" w:hAnsi="Arial" w:cs="Arial"/>
          <w:b/>
          <w:sz w:val="32"/>
          <w:szCs w:val="32"/>
          <w:bdr w:val="none" w:sz="0" w:space="0" w:color="auto"/>
          <w:lang w:eastAsia="en-GB"/>
        </w:rPr>
        <w:t xml:space="preserve"> </w:t>
      </w:r>
    </w:p>
    <w:bookmarkStart w:id="0" w:name="_xraukwuezq6d" w:colFirst="0" w:colLast="0" w:displacedByCustomXml="next"/>
    <w:bookmarkEnd w:id="0" w:displacedByCustomXml="next"/>
    <w:bookmarkStart w:id="1" w:name="_2et92p0" w:colFirst="0" w:colLast="0" w:displacedByCustomXml="next"/>
    <w:bookmarkEnd w:id="1" w:displacedByCustomXml="next"/>
    <w:bookmarkStart w:id="2" w:name="_1fob9te" w:colFirst="0" w:colLast="0" w:displacedByCustomXml="next"/>
    <w:bookmarkEnd w:id="2" w:displacedByCustomXml="next"/>
    <w:sdt>
      <w:sdtPr>
        <w:rPr>
          <w:rFonts w:ascii="Arial" w:eastAsia="Arial" w:hAnsi="Arial" w:cs="Arial"/>
          <w:bdr w:val="none" w:sz="0" w:space="0" w:color="auto"/>
          <w:lang w:eastAsia="en-GB"/>
        </w:rPr>
        <w:id w:val="616961743"/>
        <w:docPartObj>
          <w:docPartGallery w:val="Table of Contents"/>
          <w:docPartUnique/>
        </w:docPartObj>
      </w:sdtPr>
      <w:sdtEndPr>
        <w:rPr>
          <w:b/>
          <w:bCs/>
          <w:noProof/>
        </w:rPr>
      </w:sdtEndPr>
      <w:sdtContent>
        <w:p w14:paraId="69CB50CD" w14:textId="28DCB8F3" w:rsidR="0059397C" w:rsidRPr="0059397C" w:rsidRDefault="0059397C" w:rsidP="0059397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240" w:line="259" w:lineRule="auto"/>
            <w:rPr>
              <w:rFonts w:ascii="Arial" w:eastAsia="Times New Roman" w:hAnsi="Arial" w:cs="Arial"/>
              <w:b/>
              <w:sz w:val="32"/>
              <w:szCs w:val="32"/>
              <w:bdr w:val="none" w:sz="0" w:space="0" w:color="auto"/>
              <w:lang w:val="en-US"/>
            </w:rPr>
          </w:pPr>
        </w:p>
        <w:p w14:paraId="37E7C53B" w14:textId="77777777" w:rsidR="0059397C" w:rsidRPr="0059397C" w:rsidRDefault="0059397C" w:rsidP="0059397C">
          <w:pPr>
            <w:pBdr>
              <w:top w:val="none" w:sz="0" w:space="0" w:color="auto"/>
              <w:left w:val="none" w:sz="0" w:space="0" w:color="auto"/>
              <w:bottom w:val="none" w:sz="0" w:space="0" w:color="auto"/>
              <w:right w:val="none" w:sz="0" w:space="0" w:color="auto"/>
              <w:between w:val="none" w:sz="0" w:space="0" w:color="auto"/>
              <w:bar w:val="none" w:sz="0" w:color="auto"/>
            </w:pBdr>
            <w:ind w:left="-30"/>
            <w:rPr>
              <w:rFonts w:ascii="Arial" w:eastAsia="Arial" w:hAnsi="Arial" w:cs="Arial"/>
              <w:bdr w:val="none" w:sz="0" w:space="0" w:color="auto"/>
              <w:lang w:val="en-US"/>
            </w:rPr>
          </w:pPr>
        </w:p>
        <w:p w14:paraId="51862C78" w14:textId="11935014" w:rsidR="0059397C" w:rsidRPr="0059397C" w:rsidRDefault="0059397C" w:rsidP="0059397C">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480"/>
              <w:tab w:val="right" w:leader="dot" w:pos="9016"/>
            </w:tabs>
            <w:spacing w:after="100"/>
            <w:rPr>
              <w:rFonts w:ascii="Cambria" w:eastAsia="Times New Roman" w:hAnsi="Cambria"/>
              <w:noProof/>
              <w:sz w:val="22"/>
              <w:szCs w:val="22"/>
              <w:bdr w:val="none" w:sz="0" w:space="0" w:color="auto"/>
              <w:lang w:eastAsia="en-GB"/>
            </w:rPr>
          </w:pPr>
          <w:r w:rsidRPr="0059397C">
            <w:rPr>
              <w:rFonts w:ascii="Arial" w:eastAsia="Arial" w:hAnsi="Arial" w:cs="Arial"/>
              <w:bdr w:val="none" w:sz="0" w:space="0" w:color="auto"/>
              <w:lang w:eastAsia="en-GB"/>
            </w:rPr>
            <w:fldChar w:fldCharType="begin"/>
          </w:r>
          <w:r w:rsidRPr="0059397C">
            <w:rPr>
              <w:rFonts w:ascii="Arial" w:eastAsia="Arial" w:hAnsi="Arial" w:cs="Arial"/>
              <w:bdr w:val="none" w:sz="0" w:space="0" w:color="auto"/>
              <w:lang w:eastAsia="en-GB"/>
            </w:rPr>
            <w:instrText xml:space="preserve"> TOC \o "1-1" \h \z \u </w:instrText>
          </w:r>
          <w:r w:rsidRPr="0059397C">
            <w:rPr>
              <w:rFonts w:ascii="Arial" w:eastAsia="Arial" w:hAnsi="Arial" w:cs="Arial"/>
              <w:bdr w:val="none" w:sz="0" w:space="0" w:color="auto"/>
              <w:lang w:eastAsia="en-GB"/>
            </w:rPr>
            <w:fldChar w:fldCharType="separate"/>
          </w:r>
          <w:hyperlink w:anchor="_Toc8383600" w:history="1">
            <w:r w:rsidRPr="0059397C">
              <w:rPr>
                <w:rFonts w:ascii="Arial" w:eastAsia="Arial" w:hAnsi="Arial" w:cs="Arial"/>
                <w:noProof/>
                <w:color w:val="0000FF"/>
                <w:u w:val="single"/>
                <w:bdr w:val="none" w:sz="0" w:space="0" w:color="auto"/>
                <w:lang w:eastAsia="en-GB"/>
              </w:rPr>
              <w:t>1.Welcome</w:t>
            </w:r>
            <w:r w:rsidRPr="0059397C">
              <w:rPr>
                <w:rFonts w:ascii="Arial" w:eastAsia="Arial" w:hAnsi="Arial" w:cs="Arial"/>
                <w:noProof/>
                <w:webHidden/>
                <w:bdr w:val="none" w:sz="0" w:space="0" w:color="auto"/>
                <w:lang w:eastAsia="en-GB"/>
              </w:rPr>
              <w:tab/>
            </w:r>
            <w:r w:rsidRPr="0059397C">
              <w:rPr>
                <w:rFonts w:ascii="Arial" w:eastAsia="Arial" w:hAnsi="Arial" w:cs="Arial"/>
                <w:noProof/>
                <w:webHidden/>
                <w:bdr w:val="none" w:sz="0" w:space="0" w:color="auto"/>
                <w:lang w:eastAsia="en-GB"/>
              </w:rPr>
              <w:fldChar w:fldCharType="begin"/>
            </w:r>
            <w:r w:rsidRPr="0059397C">
              <w:rPr>
                <w:rFonts w:ascii="Arial" w:eastAsia="Arial" w:hAnsi="Arial" w:cs="Arial"/>
                <w:noProof/>
                <w:webHidden/>
                <w:bdr w:val="none" w:sz="0" w:space="0" w:color="auto"/>
                <w:lang w:eastAsia="en-GB"/>
              </w:rPr>
              <w:instrText xml:space="preserve"> PAGEREF _Toc8383600 \h </w:instrText>
            </w:r>
            <w:r w:rsidRPr="0059397C">
              <w:rPr>
                <w:rFonts w:ascii="Arial" w:eastAsia="Arial" w:hAnsi="Arial" w:cs="Arial"/>
                <w:noProof/>
                <w:webHidden/>
                <w:bdr w:val="none" w:sz="0" w:space="0" w:color="auto"/>
                <w:lang w:eastAsia="en-GB"/>
              </w:rPr>
            </w:r>
            <w:r w:rsidRPr="0059397C">
              <w:rPr>
                <w:rFonts w:ascii="Arial" w:eastAsia="Arial" w:hAnsi="Arial" w:cs="Arial"/>
                <w:noProof/>
                <w:webHidden/>
                <w:bdr w:val="none" w:sz="0" w:space="0" w:color="auto"/>
                <w:lang w:eastAsia="en-GB"/>
              </w:rPr>
              <w:fldChar w:fldCharType="separate"/>
            </w:r>
            <w:r w:rsidRPr="0059397C">
              <w:rPr>
                <w:rFonts w:ascii="Arial" w:eastAsia="Arial" w:hAnsi="Arial" w:cs="Arial"/>
                <w:noProof/>
                <w:webHidden/>
                <w:bdr w:val="none" w:sz="0" w:space="0" w:color="auto"/>
                <w:lang w:eastAsia="en-GB"/>
              </w:rPr>
              <w:t>3</w:t>
            </w:r>
            <w:r w:rsidRPr="0059397C">
              <w:rPr>
                <w:rFonts w:ascii="Arial" w:eastAsia="Arial" w:hAnsi="Arial" w:cs="Arial"/>
                <w:noProof/>
                <w:webHidden/>
                <w:bdr w:val="none" w:sz="0" w:space="0" w:color="auto"/>
                <w:lang w:eastAsia="en-GB"/>
              </w:rPr>
              <w:fldChar w:fldCharType="end"/>
            </w:r>
          </w:hyperlink>
        </w:p>
        <w:p w14:paraId="2364CEBD" w14:textId="0EBA8EDA" w:rsidR="0059397C" w:rsidRPr="0059397C" w:rsidRDefault="00A404C3" w:rsidP="0059397C">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480"/>
              <w:tab w:val="right" w:leader="dot" w:pos="9016"/>
            </w:tabs>
            <w:spacing w:after="100"/>
            <w:rPr>
              <w:rFonts w:ascii="Cambria" w:eastAsia="Times New Roman" w:hAnsi="Cambria"/>
              <w:noProof/>
              <w:sz w:val="22"/>
              <w:szCs w:val="22"/>
              <w:bdr w:val="none" w:sz="0" w:space="0" w:color="auto"/>
              <w:lang w:eastAsia="en-GB"/>
            </w:rPr>
          </w:pPr>
          <w:hyperlink w:anchor="_Toc8383601" w:history="1">
            <w:r w:rsidR="0059397C" w:rsidRPr="0059397C">
              <w:rPr>
                <w:rFonts w:ascii="Arial" w:eastAsia="Arial" w:hAnsi="Arial" w:cs="Arial"/>
                <w:noProof/>
                <w:color w:val="0000FF"/>
                <w:u w:val="single"/>
                <w:bdr w:val="none" w:sz="0" w:space="0" w:color="auto"/>
                <w:lang w:eastAsia="en-GB"/>
              </w:rPr>
              <w:t>2.The Opportunity</w:t>
            </w:r>
            <w:r w:rsidR="0059397C" w:rsidRPr="0059397C">
              <w:rPr>
                <w:rFonts w:ascii="Arial" w:eastAsia="Arial" w:hAnsi="Arial" w:cs="Arial"/>
                <w:noProof/>
                <w:webHidden/>
                <w:bdr w:val="none" w:sz="0" w:space="0" w:color="auto"/>
                <w:lang w:eastAsia="en-GB"/>
              </w:rPr>
              <w:tab/>
            </w:r>
            <w:r w:rsidR="0059397C" w:rsidRPr="0059397C">
              <w:rPr>
                <w:rFonts w:ascii="Arial" w:eastAsia="Arial" w:hAnsi="Arial" w:cs="Arial"/>
                <w:noProof/>
                <w:webHidden/>
                <w:bdr w:val="none" w:sz="0" w:space="0" w:color="auto"/>
                <w:lang w:eastAsia="en-GB"/>
              </w:rPr>
              <w:fldChar w:fldCharType="begin"/>
            </w:r>
            <w:r w:rsidR="0059397C" w:rsidRPr="0059397C">
              <w:rPr>
                <w:rFonts w:ascii="Arial" w:eastAsia="Arial" w:hAnsi="Arial" w:cs="Arial"/>
                <w:noProof/>
                <w:webHidden/>
                <w:bdr w:val="none" w:sz="0" w:space="0" w:color="auto"/>
                <w:lang w:eastAsia="en-GB"/>
              </w:rPr>
              <w:instrText xml:space="preserve"> PAGEREF _Toc8383601 \h </w:instrText>
            </w:r>
            <w:r w:rsidR="0059397C" w:rsidRPr="0059397C">
              <w:rPr>
                <w:rFonts w:ascii="Arial" w:eastAsia="Arial" w:hAnsi="Arial" w:cs="Arial"/>
                <w:noProof/>
                <w:webHidden/>
                <w:bdr w:val="none" w:sz="0" w:space="0" w:color="auto"/>
                <w:lang w:eastAsia="en-GB"/>
              </w:rPr>
            </w:r>
            <w:r w:rsidR="0059397C" w:rsidRPr="0059397C">
              <w:rPr>
                <w:rFonts w:ascii="Arial" w:eastAsia="Arial" w:hAnsi="Arial" w:cs="Arial"/>
                <w:noProof/>
                <w:webHidden/>
                <w:bdr w:val="none" w:sz="0" w:space="0" w:color="auto"/>
                <w:lang w:eastAsia="en-GB"/>
              </w:rPr>
              <w:fldChar w:fldCharType="separate"/>
            </w:r>
            <w:r w:rsidR="0059397C" w:rsidRPr="0059397C">
              <w:rPr>
                <w:rFonts w:ascii="Arial" w:eastAsia="Arial" w:hAnsi="Arial" w:cs="Arial"/>
                <w:noProof/>
                <w:webHidden/>
                <w:bdr w:val="none" w:sz="0" w:space="0" w:color="auto"/>
                <w:lang w:eastAsia="en-GB"/>
              </w:rPr>
              <w:t>3</w:t>
            </w:r>
            <w:r w:rsidR="0059397C" w:rsidRPr="0059397C">
              <w:rPr>
                <w:rFonts w:ascii="Arial" w:eastAsia="Arial" w:hAnsi="Arial" w:cs="Arial"/>
                <w:noProof/>
                <w:webHidden/>
                <w:bdr w:val="none" w:sz="0" w:space="0" w:color="auto"/>
                <w:lang w:eastAsia="en-GB"/>
              </w:rPr>
              <w:fldChar w:fldCharType="end"/>
            </w:r>
          </w:hyperlink>
        </w:p>
        <w:p w14:paraId="6D5BE5A6" w14:textId="0BEF4794" w:rsidR="0059397C" w:rsidRPr="0059397C" w:rsidRDefault="00A404C3" w:rsidP="0059397C">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480"/>
              <w:tab w:val="right" w:leader="dot" w:pos="9016"/>
            </w:tabs>
            <w:spacing w:after="100"/>
            <w:rPr>
              <w:rFonts w:ascii="Cambria" w:eastAsia="Times New Roman" w:hAnsi="Cambria"/>
              <w:noProof/>
              <w:sz w:val="22"/>
              <w:szCs w:val="22"/>
              <w:bdr w:val="none" w:sz="0" w:space="0" w:color="auto"/>
              <w:lang w:eastAsia="en-GB"/>
            </w:rPr>
          </w:pPr>
          <w:hyperlink w:anchor="_Toc8383602" w:history="1">
            <w:r w:rsidR="0059397C" w:rsidRPr="0059397C">
              <w:rPr>
                <w:rFonts w:ascii="Arial" w:eastAsia="Arial" w:hAnsi="Arial" w:cs="Arial"/>
                <w:noProof/>
                <w:color w:val="0000FF"/>
                <w:u w:val="single"/>
                <w:bdr w:val="none" w:sz="0" w:space="0" w:color="auto"/>
                <w:lang w:eastAsia="en-GB"/>
              </w:rPr>
              <w:t>3.What You Need To Know</w:t>
            </w:r>
            <w:r w:rsidR="0059397C" w:rsidRPr="0059397C">
              <w:rPr>
                <w:rFonts w:ascii="Arial" w:eastAsia="Arial" w:hAnsi="Arial" w:cs="Arial"/>
                <w:noProof/>
                <w:webHidden/>
                <w:bdr w:val="none" w:sz="0" w:space="0" w:color="auto"/>
                <w:lang w:eastAsia="en-GB"/>
              </w:rPr>
              <w:tab/>
            </w:r>
            <w:r w:rsidR="0059397C" w:rsidRPr="0059397C">
              <w:rPr>
                <w:rFonts w:ascii="Arial" w:eastAsia="Arial" w:hAnsi="Arial" w:cs="Arial"/>
                <w:noProof/>
                <w:webHidden/>
                <w:bdr w:val="none" w:sz="0" w:space="0" w:color="auto"/>
                <w:lang w:eastAsia="en-GB"/>
              </w:rPr>
              <w:fldChar w:fldCharType="begin"/>
            </w:r>
            <w:r w:rsidR="0059397C" w:rsidRPr="0059397C">
              <w:rPr>
                <w:rFonts w:ascii="Arial" w:eastAsia="Arial" w:hAnsi="Arial" w:cs="Arial"/>
                <w:noProof/>
                <w:webHidden/>
                <w:bdr w:val="none" w:sz="0" w:space="0" w:color="auto"/>
                <w:lang w:eastAsia="en-GB"/>
              </w:rPr>
              <w:instrText xml:space="preserve"> PAGEREF _Toc8383602 \h </w:instrText>
            </w:r>
            <w:r w:rsidR="0059397C" w:rsidRPr="0059397C">
              <w:rPr>
                <w:rFonts w:ascii="Arial" w:eastAsia="Arial" w:hAnsi="Arial" w:cs="Arial"/>
                <w:noProof/>
                <w:webHidden/>
                <w:bdr w:val="none" w:sz="0" w:space="0" w:color="auto"/>
                <w:lang w:eastAsia="en-GB"/>
              </w:rPr>
            </w:r>
            <w:r w:rsidR="0059397C" w:rsidRPr="0059397C">
              <w:rPr>
                <w:rFonts w:ascii="Arial" w:eastAsia="Arial" w:hAnsi="Arial" w:cs="Arial"/>
                <w:noProof/>
                <w:webHidden/>
                <w:bdr w:val="none" w:sz="0" w:space="0" w:color="auto"/>
                <w:lang w:eastAsia="en-GB"/>
              </w:rPr>
              <w:fldChar w:fldCharType="separate"/>
            </w:r>
            <w:r w:rsidR="0059397C" w:rsidRPr="0059397C">
              <w:rPr>
                <w:rFonts w:ascii="Arial" w:eastAsia="Arial" w:hAnsi="Arial" w:cs="Arial"/>
                <w:noProof/>
                <w:webHidden/>
                <w:bdr w:val="none" w:sz="0" w:space="0" w:color="auto"/>
                <w:lang w:eastAsia="en-GB"/>
              </w:rPr>
              <w:t>4</w:t>
            </w:r>
            <w:r w:rsidR="0059397C" w:rsidRPr="0059397C">
              <w:rPr>
                <w:rFonts w:ascii="Arial" w:eastAsia="Arial" w:hAnsi="Arial" w:cs="Arial"/>
                <w:noProof/>
                <w:webHidden/>
                <w:bdr w:val="none" w:sz="0" w:space="0" w:color="auto"/>
                <w:lang w:eastAsia="en-GB"/>
              </w:rPr>
              <w:fldChar w:fldCharType="end"/>
            </w:r>
          </w:hyperlink>
        </w:p>
        <w:p w14:paraId="79860BF6" w14:textId="696A225E" w:rsidR="0059397C" w:rsidRPr="0059397C" w:rsidRDefault="00A404C3" w:rsidP="0059397C">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480"/>
              <w:tab w:val="right" w:leader="dot" w:pos="9016"/>
            </w:tabs>
            <w:spacing w:after="100"/>
            <w:rPr>
              <w:rFonts w:ascii="Cambria" w:eastAsia="Times New Roman" w:hAnsi="Cambria"/>
              <w:noProof/>
              <w:sz w:val="22"/>
              <w:szCs w:val="22"/>
              <w:bdr w:val="none" w:sz="0" w:space="0" w:color="auto"/>
              <w:lang w:eastAsia="en-GB"/>
            </w:rPr>
          </w:pPr>
          <w:hyperlink w:anchor="_Toc8383603" w:history="1">
            <w:r w:rsidR="0059397C" w:rsidRPr="0059397C">
              <w:rPr>
                <w:rFonts w:ascii="Arial" w:eastAsia="Arial" w:hAnsi="Arial" w:cs="Arial"/>
                <w:noProof/>
                <w:color w:val="0000FF"/>
                <w:u w:val="single"/>
                <w:bdr w:val="none" w:sz="0" w:space="0" w:color="auto"/>
                <w:lang w:eastAsia="en-GB"/>
              </w:rPr>
              <w:t>4.Timelines For The Competition</w:t>
            </w:r>
            <w:r w:rsidR="0059397C" w:rsidRPr="0059397C">
              <w:rPr>
                <w:rFonts w:ascii="Arial" w:eastAsia="Arial" w:hAnsi="Arial" w:cs="Arial"/>
                <w:noProof/>
                <w:webHidden/>
                <w:bdr w:val="none" w:sz="0" w:space="0" w:color="auto"/>
                <w:lang w:eastAsia="en-GB"/>
              </w:rPr>
              <w:tab/>
            </w:r>
            <w:r w:rsidR="0059397C" w:rsidRPr="0059397C">
              <w:rPr>
                <w:rFonts w:ascii="Arial" w:eastAsia="Arial" w:hAnsi="Arial" w:cs="Arial"/>
                <w:noProof/>
                <w:webHidden/>
                <w:bdr w:val="none" w:sz="0" w:space="0" w:color="auto"/>
                <w:lang w:eastAsia="en-GB"/>
              </w:rPr>
              <w:fldChar w:fldCharType="begin"/>
            </w:r>
            <w:r w:rsidR="0059397C" w:rsidRPr="0059397C">
              <w:rPr>
                <w:rFonts w:ascii="Arial" w:eastAsia="Arial" w:hAnsi="Arial" w:cs="Arial"/>
                <w:noProof/>
                <w:webHidden/>
                <w:bdr w:val="none" w:sz="0" w:space="0" w:color="auto"/>
                <w:lang w:eastAsia="en-GB"/>
              </w:rPr>
              <w:instrText xml:space="preserve"> PAGEREF _Toc8383603 \h </w:instrText>
            </w:r>
            <w:r w:rsidR="0059397C" w:rsidRPr="0059397C">
              <w:rPr>
                <w:rFonts w:ascii="Arial" w:eastAsia="Arial" w:hAnsi="Arial" w:cs="Arial"/>
                <w:noProof/>
                <w:webHidden/>
                <w:bdr w:val="none" w:sz="0" w:space="0" w:color="auto"/>
                <w:lang w:eastAsia="en-GB"/>
              </w:rPr>
            </w:r>
            <w:r w:rsidR="0059397C" w:rsidRPr="0059397C">
              <w:rPr>
                <w:rFonts w:ascii="Arial" w:eastAsia="Arial" w:hAnsi="Arial" w:cs="Arial"/>
                <w:noProof/>
                <w:webHidden/>
                <w:bdr w:val="none" w:sz="0" w:space="0" w:color="auto"/>
                <w:lang w:eastAsia="en-GB"/>
              </w:rPr>
              <w:fldChar w:fldCharType="separate"/>
            </w:r>
            <w:r w:rsidR="0059397C" w:rsidRPr="0059397C">
              <w:rPr>
                <w:rFonts w:ascii="Arial" w:eastAsia="Arial" w:hAnsi="Arial" w:cs="Arial"/>
                <w:noProof/>
                <w:webHidden/>
                <w:bdr w:val="none" w:sz="0" w:space="0" w:color="auto"/>
                <w:lang w:eastAsia="en-GB"/>
              </w:rPr>
              <w:t>5</w:t>
            </w:r>
            <w:r w:rsidR="0059397C" w:rsidRPr="0059397C">
              <w:rPr>
                <w:rFonts w:ascii="Arial" w:eastAsia="Arial" w:hAnsi="Arial" w:cs="Arial"/>
                <w:noProof/>
                <w:webHidden/>
                <w:bdr w:val="none" w:sz="0" w:space="0" w:color="auto"/>
                <w:lang w:eastAsia="en-GB"/>
              </w:rPr>
              <w:fldChar w:fldCharType="end"/>
            </w:r>
          </w:hyperlink>
        </w:p>
        <w:p w14:paraId="2685C38C" w14:textId="3748DC07" w:rsidR="0059397C" w:rsidRPr="0059397C" w:rsidRDefault="00A404C3" w:rsidP="0059397C">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480"/>
              <w:tab w:val="right" w:leader="dot" w:pos="9016"/>
            </w:tabs>
            <w:spacing w:after="100"/>
            <w:rPr>
              <w:rFonts w:ascii="Cambria" w:eastAsia="Times New Roman" w:hAnsi="Cambria"/>
              <w:noProof/>
              <w:sz w:val="22"/>
              <w:szCs w:val="22"/>
              <w:bdr w:val="none" w:sz="0" w:space="0" w:color="auto"/>
              <w:lang w:eastAsia="en-GB"/>
            </w:rPr>
          </w:pPr>
          <w:hyperlink w:anchor="_Toc8383604" w:history="1">
            <w:r w:rsidR="0059397C" w:rsidRPr="0059397C">
              <w:rPr>
                <w:rFonts w:ascii="Arial" w:eastAsia="Arial" w:hAnsi="Arial" w:cs="Arial"/>
                <w:noProof/>
                <w:color w:val="0000FF"/>
                <w:u w:val="single"/>
                <w:bdr w:val="none" w:sz="0" w:space="0" w:color="auto"/>
                <w:lang w:eastAsia="en-GB"/>
              </w:rPr>
              <w:t>5.When And How To Ask Questions</w:t>
            </w:r>
            <w:r w:rsidR="0059397C" w:rsidRPr="0059397C">
              <w:rPr>
                <w:rFonts w:ascii="Arial" w:eastAsia="Arial" w:hAnsi="Arial" w:cs="Arial"/>
                <w:noProof/>
                <w:webHidden/>
                <w:bdr w:val="none" w:sz="0" w:space="0" w:color="auto"/>
                <w:lang w:eastAsia="en-GB"/>
              </w:rPr>
              <w:tab/>
            </w:r>
            <w:r w:rsidR="0059397C" w:rsidRPr="0059397C">
              <w:rPr>
                <w:rFonts w:ascii="Arial" w:eastAsia="Arial" w:hAnsi="Arial" w:cs="Arial"/>
                <w:noProof/>
                <w:webHidden/>
                <w:bdr w:val="none" w:sz="0" w:space="0" w:color="auto"/>
                <w:lang w:eastAsia="en-GB"/>
              </w:rPr>
              <w:fldChar w:fldCharType="begin"/>
            </w:r>
            <w:r w:rsidR="0059397C" w:rsidRPr="0059397C">
              <w:rPr>
                <w:rFonts w:ascii="Arial" w:eastAsia="Arial" w:hAnsi="Arial" w:cs="Arial"/>
                <w:noProof/>
                <w:webHidden/>
                <w:bdr w:val="none" w:sz="0" w:space="0" w:color="auto"/>
                <w:lang w:eastAsia="en-GB"/>
              </w:rPr>
              <w:instrText xml:space="preserve"> PAGEREF _Toc8383604 \h </w:instrText>
            </w:r>
            <w:r w:rsidR="0059397C" w:rsidRPr="0059397C">
              <w:rPr>
                <w:rFonts w:ascii="Arial" w:eastAsia="Arial" w:hAnsi="Arial" w:cs="Arial"/>
                <w:noProof/>
                <w:webHidden/>
                <w:bdr w:val="none" w:sz="0" w:space="0" w:color="auto"/>
                <w:lang w:eastAsia="en-GB"/>
              </w:rPr>
            </w:r>
            <w:r w:rsidR="0059397C" w:rsidRPr="0059397C">
              <w:rPr>
                <w:rFonts w:ascii="Arial" w:eastAsia="Arial" w:hAnsi="Arial" w:cs="Arial"/>
                <w:noProof/>
                <w:webHidden/>
                <w:bdr w:val="none" w:sz="0" w:space="0" w:color="auto"/>
                <w:lang w:eastAsia="en-GB"/>
              </w:rPr>
              <w:fldChar w:fldCharType="separate"/>
            </w:r>
            <w:r w:rsidR="0059397C" w:rsidRPr="0059397C">
              <w:rPr>
                <w:rFonts w:ascii="Arial" w:eastAsia="Arial" w:hAnsi="Arial" w:cs="Arial"/>
                <w:noProof/>
                <w:webHidden/>
                <w:bdr w:val="none" w:sz="0" w:space="0" w:color="auto"/>
                <w:lang w:eastAsia="en-GB"/>
              </w:rPr>
              <w:t>7</w:t>
            </w:r>
            <w:r w:rsidR="0059397C" w:rsidRPr="0059397C">
              <w:rPr>
                <w:rFonts w:ascii="Arial" w:eastAsia="Arial" w:hAnsi="Arial" w:cs="Arial"/>
                <w:noProof/>
                <w:webHidden/>
                <w:bdr w:val="none" w:sz="0" w:space="0" w:color="auto"/>
                <w:lang w:eastAsia="en-GB"/>
              </w:rPr>
              <w:fldChar w:fldCharType="end"/>
            </w:r>
          </w:hyperlink>
        </w:p>
        <w:p w14:paraId="74AB89FA" w14:textId="7898D3A4" w:rsidR="0059397C" w:rsidRPr="0059397C" w:rsidRDefault="00A404C3" w:rsidP="0059397C">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480"/>
              <w:tab w:val="right" w:leader="dot" w:pos="9016"/>
            </w:tabs>
            <w:spacing w:after="100"/>
            <w:rPr>
              <w:rFonts w:ascii="Cambria" w:eastAsia="Times New Roman" w:hAnsi="Cambria"/>
              <w:noProof/>
              <w:sz w:val="22"/>
              <w:szCs w:val="22"/>
              <w:bdr w:val="none" w:sz="0" w:space="0" w:color="auto"/>
              <w:lang w:eastAsia="en-GB"/>
            </w:rPr>
          </w:pPr>
          <w:hyperlink w:anchor="_Toc8383605" w:history="1">
            <w:r w:rsidR="0059397C" w:rsidRPr="0059397C">
              <w:rPr>
                <w:rFonts w:ascii="Arial" w:eastAsia="Arial" w:hAnsi="Arial" w:cs="Arial"/>
                <w:noProof/>
                <w:color w:val="0000FF"/>
                <w:u w:val="single"/>
                <w:bdr w:val="none" w:sz="0" w:space="0" w:color="auto"/>
                <w:lang w:eastAsia="en-GB"/>
              </w:rPr>
              <w:t>6.Making The Competition Work</w:t>
            </w:r>
            <w:r w:rsidR="0059397C" w:rsidRPr="0059397C">
              <w:rPr>
                <w:rFonts w:ascii="Arial" w:eastAsia="Arial" w:hAnsi="Arial" w:cs="Arial"/>
                <w:noProof/>
                <w:webHidden/>
                <w:bdr w:val="none" w:sz="0" w:space="0" w:color="auto"/>
                <w:lang w:eastAsia="en-GB"/>
              </w:rPr>
              <w:tab/>
            </w:r>
            <w:r w:rsidR="0059397C" w:rsidRPr="0059397C">
              <w:rPr>
                <w:rFonts w:ascii="Arial" w:eastAsia="Arial" w:hAnsi="Arial" w:cs="Arial"/>
                <w:noProof/>
                <w:webHidden/>
                <w:bdr w:val="none" w:sz="0" w:space="0" w:color="auto"/>
                <w:lang w:eastAsia="en-GB"/>
              </w:rPr>
              <w:fldChar w:fldCharType="begin"/>
            </w:r>
            <w:r w:rsidR="0059397C" w:rsidRPr="0059397C">
              <w:rPr>
                <w:rFonts w:ascii="Arial" w:eastAsia="Arial" w:hAnsi="Arial" w:cs="Arial"/>
                <w:noProof/>
                <w:webHidden/>
                <w:bdr w:val="none" w:sz="0" w:space="0" w:color="auto"/>
                <w:lang w:eastAsia="en-GB"/>
              </w:rPr>
              <w:instrText xml:space="preserve"> PAGEREF _Toc8383605 \h </w:instrText>
            </w:r>
            <w:r w:rsidR="0059397C" w:rsidRPr="0059397C">
              <w:rPr>
                <w:rFonts w:ascii="Arial" w:eastAsia="Arial" w:hAnsi="Arial" w:cs="Arial"/>
                <w:noProof/>
                <w:webHidden/>
                <w:bdr w:val="none" w:sz="0" w:space="0" w:color="auto"/>
                <w:lang w:eastAsia="en-GB"/>
              </w:rPr>
            </w:r>
            <w:r w:rsidR="0059397C" w:rsidRPr="0059397C">
              <w:rPr>
                <w:rFonts w:ascii="Arial" w:eastAsia="Arial" w:hAnsi="Arial" w:cs="Arial"/>
                <w:noProof/>
                <w:webHidden/>
                <w:bdr w:val="none" w:sz="0" w:space="0" w:color="auto"/>
                <w:lang w:eastAsia="en-GB"/>
              </w:rPr>
              <w:fldChar w:fldCharType="separate"/>
            </w:r>
            <w:r w:rsidR="0059397C" w:rsidRPr="0059397C">
              <w:rPr>
                <w:rFonts w:ascii="Arial" w:eastAsia="Arial" w:hAnsi="Arial" w:cs="Arial"/>
                <w:noProof/>
                <w:webHidden/>
                <w:bdr w:val="none" w:sz="0" w:space="0" w:color="auto"/>
                <w:lang w:eastAsia="en-GB"/>
              </w:rPr>
              <w:t>7</w:t>
            </w:r>
            <w:r w:rsidR="0059397C" w:rsidRPr="0059397C">
              <w:rPr>
                <w:rFonts w:ascii="Arial" w:eastAsia="Arial" w:hAnsi="Arial" w:cs="Arial"/>
                <w:noProof/>
                <w:webHidden/>
                <w:bdr w:val="none" w:sz="0" w:space="0" w:color="auto"/>
                <w:lang w:eastAsia="en-GB"/>
              </w:rPr>
              <w:fldChar w:fldCharType="end"/>
            </w:r>
          </w:hyperlink>
        </w:p>
        <w:p w14:paraId="7028609E" w14:textId="77777777" w:rsidR="0059397C" w:rsidRPr="0059397C" w:rsidRDefault="0059397C" w:rsidP="0059397C">
          <w:pPr>
            <w:pBdr>
              <w:top w:val="none" w:sz="0" w:space="0" w:color="auto"/>
              <w:left w:val="none" w:sz="0" w:space="0" w:color="auto"/>
              <w:bottom w:val="none" w:sz="0" w:space="0" w:color="auto"/>
              <w:right w:val="none" w:sz="0" w:space="0" w:color="auto"/>
              <w:between w:val="none" w:sz="0" w:space="0" w:color="auto"/>
              <w:bar w:val="none" w:sz="0" w:color="auto"/>
            </w:pBdr>
            <w:ind w:left="-30"/>
            <w:rPr>
              <w:rFonts w:ascii="Arial" w:eastAsia="Arial" w:hAnsi="Arial" w:cs="Arial"/>
              <w:bdr w:val="none" w:sz="0" w:space="0" w:color="auto"/>
              <w:lang w:eastAsia="en-GB"/>
            </w:rPr>
          </w:pPr>
          <w:r w:rsidRPr="0059397C">
            <w:rPr>
              <w:rFonts w:ascii="Arial" w:eastAsia="Arial" w:hAnsi="Arial" w:cs="Arial"/>
              <w:bdr w:val="none" w:sz="0" w:space="0" w:color="auto"/>
              <w:lang w:eastAsia="en-GB"/>
            </w:rPr>
            <w:fldChar w:fldCharType="end"/>
          </w:r>
        </w:p>
      </w:sdtContent>
    </w:sdt>
    <w:p w14:paraId="580F72ED" w14:textId="77777777" w:rsidR="0059397C" w:rsidRPr="0059397C" w:rsidRDefault="0059397C" w:rsidP="0059397C">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8"/>
        <w:rPr>
          <w:rFonts w:ascii="Arial" w:eastAsia="Arial" w:hAnsi="Arial" w:cs="Arial"/>
          <w:bdr w:val="none" w:sz="0" w:space="0" w:color="auto"/>
          <w:lang w:eastAsia="en-GB"/>
        </w:rPr>
      </w:pPr>
    </w:p>
    <w:p w14:paraId="63B8CCBB" w14:textId="77777777" w:rsidR="0059397C" w:rsidRPr="0059397C" w:rsidRDefault="0059397C" w:rsidP="0059397C">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8"/>
        <w:rPr>
          <w:rFonts w:ascii="Arial" w:eastAsia="Arial" w:hAnsi="Arial" w:cs="Arial"/>
          <w:bdr w:val="none" w:sz="0" w:space="0" w:color="auto"/>
          <w:lang w:eastAsia="en-GB"/>
        </w:rPr>
      </w:pPr>
    </w:p>
    <w:p w14:paraId="43930B95" w14:textId="77777777" w:rsidR="0059397C" w:rsidRPr="0059397C" w:rsidRDefault="0059397C" w:rsidP="0059397C">
      <w:pPr>
        <w:keepNext/>
        <w:keepLines/>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spacing w:before="400" w:after="120"/>
        <w:outlineLvl w:val="0"/>
        <w:rPr>
          <w:rFonts w:ascii="Arial" w:eastAsia="Arial" w:hAnsi="Arial" w:cs="Arial"/>
          <w:b/>
          <w:sz w:val="36"/>
          <w:szCs w:val="36"/>
          <w:bdr w:val="none" w:sz="0" w:space="0" w:color="auto"/>
          <w:lang w:eastAsia="en-GB"/>
        </w:rPr>
      </w:pPr>
      <w:bookmarkStart w:id="3" w:name="_Toc8383600"/>
      <w:r w:rsidRPr="0059397C">
        <w:rPr>
          <w:rFonts w:ascii="Arial" w:eastAsia="Arial" w:hAnsi="Arial" w:cs="Arial"/>
          <w:b/>
          <w:sz w:val="36"/>
          <w:szCs w:val="36"/>
          <w:bdr w:val="none" w:sz="0" w:space="0" w:color="auto"/>
          <w:lang w:eastAsia="en-GB"/>
        </w:rPr>
        <w:lastRenderedPageBreak/>
        <w:t>Welcome</w:t>
      </w:r>
      <w:bookmarkEnd w:id="3"/>
    </w:p>
    <w:p w14:paraId="7B30314F" w14:textId="524AC878" w:rsidR="0059397C" w:rsidRPr="0059397C" w:rsidRDefault="0059397C" w:rsidP="0059397C">
      <w:pPr>
        <w:keepNext/>
        <w:keepLines/>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outlineLvl w:val="1"/>
        <w:rPr>
          <w:rFonts w:ascii="Arial" w:eastAsia="Arial" w:hAnsi="Arial" w:cs="Arial"/>
          <w:bdr w:val="none" w:sz="0" w:space="0" w:color="auto"/>
          <w:lang w:eastAsia="en-GB"/>
        </w:rPr>
      </w:pPr>
      <w:bookmarkStart w:id="4" w:name="_Toc528743398"/>
      <w:bookmarkStart w:id="5" w:name="_Toc528750696"/>
      <w:bookmarkStart w:id="6" w:name="_Toc8383204"/>
      <w:r w:rsidRPr="0059397C">
        <w:rPr>
          <w:rFonts w:ascii="Arial" w:eastAsia="Arial" w:hAnsi="Arial" w:cs="Arial"/>
          <w:bdr w:val="none" w:sz="0" w:space="0" w:color="auto"/>
          <w:lang w:eastAsia="en-GB"/>
        </w:rPr>
        <w:t xml:space="preserve">We invite you to bid in this competition for </w:t>
      </w:r>
      <w:r w:rsidR="00BE40A8">
        <w:rPr>
          <w:rFonts w:ascii="Arial" w:eastAsia="Arial" w:hAnsi="Arial" w:cs="Arial"/>
          <w:bdr w:val="none" w:sz="0" w:space="0" w:color="auto"/>
          <w:lang w:eastAsia="en-GB"/>
        </w:rPr>
        <w:t xml:space="preserve">the provision of commercial, walk-up coffee machines, Reference COP87-2023. </w:t>
      </w:r>
      <w:r w:rsidRPr="0059397C">
        <w:rPr>
          <w:rFonts w:ascii="Arial" w:eastAsia="Arial" w:hAnsi="Arial" w:cs="Arial"/>
          <w:bdr w:val="none" w:sz="0" w:space="0" w:color="auto"/>
          <w:lang w:eastAsia="en-GB"/>
        </w:rPr>
        <w:t>Our bid pack comes in two main parts:</w:t>
      </w:r>
      <w:bookmarkEnd w:id="4"/>
      <w:bookmarkEnd w:id="5"/>
      <w:bookmarkEnd w:id="6"/>
    </w:p>
    <w:p w14:paraId="02E0B045" w14:textId="77777777" w:rsidR="0059397C" w:rsidRPr="0059397C" w:rsidRDefault="0059397C" w:rsidP="0059397C">
      <w:pPr>
        <w:keepNext/>
        <w:keepLines/>
        <w:numPr>
          <w:ilvl w:val="2"/>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127" w:hanging="993"/>
        <w:outlineLvl w:val="1"/>
        <w:rPr>
          <w:rFonts w:ascii="Arial" w:eastAsia="Arial" w:hAnsi="Arial" w:cs="Arial"/>
          <w:bdr w:val="none" w:sz="0" w:space="0" w:color="auto"/>
          <w:lang w:eastAsia="en-GB"/>
        </w:rPr>
      </w:pPr>
      <w:bookmarkStart w:id="7" w:name="_Toc528750697"/>
      <w:r w:rsidRPr="0059397C">
        <w:rPr>
          <w:rFonts w:ascii="Arial" w:eastAsia="Arial" w:hAnsi="Arial" w:cs="Arial"/>
          <w:b/>
          <w:bdr w:val="none" w:sz="0" w:space="0" w:color="auto"/>
          <w:lang w:eastAsia="en-GB"/>
        </w:rPr>
        <w:t>Attachment 1 - About the procurement</w:t>
      </w:r>
      <w:r w:rsidRPr="0059397C">
        <w:rPr>
          <w:rFonts w:ascii="Arial" w:eastAsia="Arial" w:hAnsi="Arial" w:cs="Arial"/>
          <w:bdr w:val="none" w:sz="0" w:space="0" w:color="auto"/>
          <w:lang w:eastAsia="en-GB"/>
        </w:rPr>
        <w:t xml:space="preserve"> – what the opportunity is, who can bid, the timelines for this competition and how to ask questions. Plus:</w:t>
      </w:r>
      <w:bookmarkEnd w:id="7"/>
    </w:p>
    <w:p w14:paraId="00D6F141" w14:textId="77777777" w:rsidR="0059397C" w:rsidRPr="0028126A" w:rsidRDefault="0059397C" w:rsidP="0059397C">
      <w:pPr>
        <w:keepNext/>
        <w:keepLines/>
        <w:numPr>
          <w:ilvl w:val="3"/>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552" w:hanging="425"/>
        <w:outlineLvl w:val="1"/>
        <w:rPr>
          <w:rFonts w:ascii="Arial" w:eastAsia="Arial" w:hAnsi="Arial" w:cs="Arial"/>
          <w:bdr w:val="none" w:sz="0" w:space="0" w:color="auto"/>
          <w:lang w:eastAsia="en-GB"/>
        </w:rPr>
      </w:pPr>
      <w:bookmarkStart w:id="8" w:name="_Toc528750698"/>
      <w:r w:rsidRPr="0059397C">
        <w:rPr>
          <w:rFonts w:ascii="Arial" w:eastAsia="Arial" w:hAnsi="Arial" w:cs="Arial"/>
          <w:bdr w:val="none" w:sz="0" w:space="0" w:color="auto"/>
          <w:lang w:eastAsia="en-GB"/>
        </w:rPr>
        <w:t xml:space="preserve">Making the competition work - sets out the rules of this </w:t>
      </w:r>
      <w:proofErr w:type="gramStart"/>
      <w:r w:rsidRPr="0028126A">
        <w:rPr>
          <w:rFonts w:ascii="Arial" w:eastAsia="Arial" w:hAnsi="Arial" w:cs="Arial"/>
          <w:bdr w:val="none" w:sz="0" w:space="0" w:color="auto"/>
          <w:lang w:eastAsia="en-GB"/>
        </w:rPr>
        <w:t>competition</w:t>
      </w:r>
      <w:bookmarkEnd w:id="8"/>
      <w:proofErr w:type="gramEnd"/>
    </w:p>
    <w:p w14:paraId="50F20835" w14:textId="77777777" w:rsidR="0059397C" w:rsidRPr="0028126A" w:rsidRDefault="0059397C" w:rsidP="0059397C">
      <w:pPr>
        <w:keepNext/>
        <w:keepLines/>
        <w:numPr>
          <w:ilvl w:val="3"/>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552" w:hanging="425"/>
        <w:outlineLvl w:val="1"/>
        <w:rPr>
          <w:rFonts w:ascii="Arial" w:eastAsia="Arial" w:hAnsi="Arial" w:cs="Arial"/>
          <w:bdr w:val="none" w:sz="0" w:space="0" w:color="auto"/>
          <w:lang w:eastAsia="en-GB"/>
        </w:rPr>
      </w:pPr>
      <w:bookmarkStart w:id="9" w:name="_Toc528750699"/>
      <w:r w:rsidRPr="0028126A">
        <w:rPr>
          <w:rFonts w:ascii="Arial" w:eastAsia="Arial" w:hAnsi="Arial" w:cs="Arial"/>
          <w:bdr w:val="none" w:sz="0" w:space="0" w:color="auto"/>
          <w:lang w:eastAsia="en-GB"/>
        </w:rPr>
        <w:t>How the contract works - what’s in a contract</w:t>
      </w:r>
      <w:bookmarkEnd w:id="9"/>
    </w:p>
    <w:p w14:paraId="7031AF90" w14:textId="22F59F2B" w:rsidR="0059397C" w:rsidRPr="0028126A" w:rsidRDefault="0059397C" w:rsidP="0059397C">
      <w:pPr>
        <w:keepNext/>
        <w:keepLines/>
        <w:numPr>
          <w:ilvl w:val="2"/>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127" w:hanging="993"/>
        <w:outlineLvl w:val="1"/>
        <w:rPr>
          <w:rFonts w:ascii="Arial" w:eastAsia="Arial" w:hAnsi="Arial" w:cs="Arial"/>
          <w:bdr w:val="none" w:sz="0" w:space="0" w:color="auto"/>
          <w:lang w:eastAsia="en-GB"/>
        </w:rPr>
      </w:pPr>
      <w:bookmarkStart w:id="10" w:name="_Toc528750700"/>
      <w:r w:rsidRPr="0028126A">
        <w:rPr>
          <w:rFonts w:ascii="Arial" w:eastAsia="Arial" w:hAnsi="Arial" w:cs="Arial"/>
          <w:b/>
          <w:bdr w:val="none" w:sz="0" w:space="0" w:color="auto"/>
          <w:lang w:eastAsia="en-GB"/>
        </w:rPr>
        <w:t xml:space="preserve">Attachment 2 - How to bid </w:t>
      </w:r>
      <w:r w:rsidRPr="0028126A">
        <w:rPr>
          <w:rFonts w:ascii="Arial" w:eastAsia="Arial" w:hAnsi="Arial" w:cs="Arial"/>
          <w:bdr w:val="none" w:sz="0" w:space="0" w:color="auto"/>
          <w:lang w:eastAsia="en-GB"/>
        </w:rPr>
        <w:t xml:space="preserve">– guidance on the selection and award questionnaires and how we will assess your </w:t>
      </w:r>
      <w:proofErr w:type="gramStart"/>
      <w:r w:rsidRPr="0028126A">
        <w:rPr>
          <w:rFonts w:ascii="Arial" w:eastAsia="Arial" w:hAnsi="Arial" w:cs="Arial"/>
          <w:bdr w:val="none" w:sz="0" w:space="0" w:color="auto"/>
          <w:lang w:eastAsia="en-GB"/>
        </w:rPr>
        <w:t>bid</w:t>
      </w:r>
      <w:bookmarkEnd w:id="10"/>
      <w:proofErr w:type="gramEnd"/>
    </w:p>
    <w:p w14:paraId="3D291E00" w14:textId="5224C0B2" w:rsidR="0059397C" w:rsidRPr="0028126A" w:rsidRDefault="0059397C" w:rsidP="0059397C">
      <w:pPr>
        <w:keepNext/>
        <w:keepLines/>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1134" w:hanging="708"/>
        <w:outlineLvl w:val="1"/>
        <w:rPr>
          <w:rFonts w:ascii="Arial" w:eastAsia="Arial" w:hAnsi="Arial" w:cs="Arial"/>
          <w:bdr w:val="none" w:sz="0" w:space="0" w:color="auto"/>
          <w:lang w:eastAsia="en-GB"/>
        </w:rPr>
      </w:pPr>
      <w:bookmarkStart w:id="11" w:name="_Toc528750701"/>
      <w:r w:rsidRPr="0028126A">
        <w:rPr>
          <w:rFonts w:ascii="Arial" w:eastAsia="Arial" w:hAnsi="Arial" w:cs="Arial"/>
          <w:bdr w:val="none" w:sz="0" w:space="0" w:color="auto"/>
          <w:lang w:eastAsia="en-GB"/>
        </w:rPr>
        <w:t xml:space="preserve">There are </w:t>
      </w:r>
      <w:r w:rsidR="00BE40A8" w:rsidRPr="0028126A">
        <w:rPr>
          <w:rFonts w:ascii="Arial" w:eastAsia="Arial" w:hAnsi="Arial" w:cs="Arial"/>
          <w:bdr w:val="none" w:sz="0" w:space="0" w:color="auto"/>
          <w:lang w:eastAsia="en-GB"/>
        </w:rPr>
        <w:t>6</w:t>
      </w:r>
      <w:r w:rsidRPr="0028126A">
        <w:rPr>
          <w:rFonts w:ascii="Arial" w:eastAsia="Arial" w:hAnsi="Arial" w:cs="Arial"/>
          <w:bdr w:val="none" w:sz="0" w:space="0" w:color="auto"/>
          <w:lang w:eastAsia="en-GB"/>
        </w:rPr>
        <w:t xml:space="preserve"> additional attachments to this Bid Pack:</w:t>
      </w:r>
      <w:bookmarkEnd w:id="11"/>
    </w:p>
    <w:p w14:paraId="6D70B50C" w14:textId="77777777" w:rsidR="0059397C" w:rsidRPr="0028126A" w:rsidRDefault="0059397C" w:rsidP="0059397C">
      <w:pPr>
        <w:keepNext/>
        <w:keepLines/>
        <w:numPr>
          <w:ilvl w:val="2"/>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127" w:hanging="993"/>
        <w:outlineLvl w:val="1"/>
        <w:rPr>
          <w:rFonts w:ascii="Arial" w:eastAsia="Arial" w:hAnsi="Arial" w:cs="Arial"/>
          <w:bdr w:val="none" w:sz="0" w:space="0" w:color="auto"/>
          <w:lang w:eastAsia="en-GB"/>
        </w:rPr>
      </w:pPr>
      <w:bookmarkStart w:id="12" w:name="_Toc528750702"/>
      <w:r w:rsidRPr="0028126A">
        <w:rPr>
          <w:rFonts w:ascii="Arial" w:eastAsia="Arial" w:hAnsi="Arial" w:cs="Arial"/>
          <w:bdr w:val="none" w:sz="0" w:space="0" w:color="auto"/>
          <w:lang w:eastAsia="en-GB"/>
        </w:rPr>
        <w:t>Attachment 2 How to bid including Evaluation Criteria</w:t>
      </w:r>
      <w:bookmarkEnd w:id="12"/>
    </w:p>
    <w:p w14:paraId="17DE7F67" w14:textId="77777777" w:rsidR="0059397C" w:rsidRPr="0028126A" w:rsidRDefault="0059397C" w:rsidP="0059397C">
      <w:pPr>
        <w:keepNext/>
        <w:keepLines/>
        <w:numPr>
          <w:ilvl w:val="2"/>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127" w:hanging="993"/>
        <w:outlineLvl w:val="1"/>
        <w:rPr>
          <w:rFonts w:ascii="Arial" w:eastAsia="Arial" w:hAnsi="Arial" w:cs="Arial"/>
          <w:bdr w:val="none" w:sz="0" w:space="0" w:color="auto"/>
          <w:lang w:eastAsia="en-GB"/>
        </w:rPr>
      </w:pPr>
      <w:bookmarkStart w:id="13" w:name="_Toc528750703"/>
      <w:r w:rsidRPr="0028126A">
        <w:rPr>
          <w:rFonts w:ascii="Arial" w:eastAsia="Arial" w:hAnsi="Arial" w:cs="Arial"/>
          <w:bdr w:val="none" w:sz="0" w:space="0" w:color="auto"/>
          <w:lang w:eastAsia="en-GB"/>
        </w:rPr>
        <w:t>Attachment 3 Statement of Requirements</w:t>
      </w:r>
      <w:bookmarkEnd w:id="13"/>
      <w:r w:rsidRPr="0028126A">
        <w:rPr>
          <w:rFonts w:ascii="Arial" w:eastAsia="Arial" w:hAnsi="Arial" w:cs="Arial"/>
          <w:bdr w:val="none" w:sz="0" w:space="0" w:color="auto"/>
          <w:lang w:eastAsia="en-GB"/>
        </w:rPr>
        <w:t>, plus Annex A – Additional Security Requirements</w:t>
      </w:r>
    </w:p>
    <w:p w14:paraId="4DCA5794" w14:textId="77777777" w:rsidR="0059397C" w:rsidRPr="0028126A" w:rsidRDefault="0059397C" w:rsidP="0059397C">
      <w:pPr>
        <w:keepNext/>
        <w:keepLines/>
        <w:numPr>
          <w:ilvl w:val="2"/>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127" w:hanging="993"/>
        <w:outlineLvl w:val="1"/>
        <w:rPr>
          <w:rFonts w:ascii="Arial" w:eastAsia="Arial" w:hAnsi="Arial" w:cs="Arial"/>
          <w:bdr w:val="none" w:sz="0" w:space="0" w:color="auto"/>
          <w:lang w:eastAsia="en-GB"/>
        </w:rPr>
      </w:pPr>
      <w:bookmarkStart w:id="14" w:name="_Toc528750704"/>
      <w:r w:rsidRPr="0028126A">
        <w:rPr>
          <w:rFonts w:ascii="Arial" w:eastAsia="Arial" w:hAnsi="Arial" w:cs="Arial"/>
          <w:bdr w:val="none" w:sz="0" w:space="0" w:color="auto"/>
          <w:lang w:eastAsia="en-GB"/>
        </w:rPr>
        <w:t>Attachment 4 Price Schedule</w:t>
      </w:r>
      <w:bookmarkEnd w:id="14"/>
    </w:p>
    <w:p w14:paraId="668E9557" w14:textId="77777777" w:rsidR="0059397C" w:rsidRPr="0028126A" w:rsidRDefault="0059397C" w:rsidP="0059397C">
      <w:pPr>
        <w:keepNext/>
        <w:keepLines/>
        <w:numPr>
          <w:ilvl w:val="2"/>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127" w:hanging="993"/>
        <w:outlineLvl w:val="1"/>
        <w:rPr>
          <w:rFonts w:ascii="Arial" w:eastAsia="Arial" w:hAnsi="Arial" w:cs="Arial"/>
          <w:bdr w:val="none" w:sz="0" w:space="0" w:color="auto"/>
          <w:lang w:eastAsia="en-GB"/>
        </w:rPr>
      </w:pPr>
      <w:bookmarkStart w:id="15" w:name="_Toc528750705"/>
      <w:r w:rsidRPr="0028126A">
        <w:rPr>
          <w:rFonts w:ascii="Arial" w:eastAsia="Arial" w:hAnsi="Arial" w:cs="Arial"/>
          <w:bdr w:val="none" w:sz="0" w:space="0" w:color="auto"/>
          <w:lang w:eastAsia="en-GB"/>
        </w:rPr>
        <w:t>Attachment 5 Terms and Conditions/Order Form/Contract</w:t>
      </w:r>
      <w:bookmarkEnd w:id="15"/>
      <w:r w:rsidRPr="0028126A">
        <w:rPr>
          <w:rFonts w:ascii="Arial" w:eastAsia="Arial" w:hAnsi="Arial" w:cs="Arial"/>
          <w:bdr w:val="none" w:sz="0" w:space="0" w:color="auto"/>
          <w:lang w:eastAsia="en-GB"/>
        </w:rPr>
        <w:t>, plus   Annex A - Letter of Appointment</w:t>
      </w:r>
    </w:p>
    <w:p w14:paraId="07041CE0" w14:textId="77777777" w:rsidR="0059397C" w:rsidRPr="0028126A" w:rsidRDefault="0059397C" w:rsidP="0059397C">
      <w:pPr>
        <w:keepNext/>
        <w:keepLines/>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1134" w:hanging="708"/>
        <w:outlineLvl w:val="1"/>
        <w:rPr>
          <w:rFonts w:ascii="Arial" w:eastAsia="Arial" w:hAnsi="Arial" w:cs="Arial"/>
          <w:bdr w:val="none" w:sz="0" w:space="0" w:color="auto"/>
          <w:lang w:eastAsia="en-GB"/>
        </w:rPr>
      </w:pPr>
      <w:bookmarkStart w:id="16" w:name="_Toc528750706"/>
      <w:r w:rsidRPr="0028126A">
        <w:rPr>
          <w:rFonts w:ascii="Arial" w:eastAsia="Arial" w:hAnsi="Arial" w:cs="Arial"/>
          <w:bdr w:val="none" w:sz="0" w:space="0" w:color="auto"/>
          <w:lang w:eastAsia="en-GB"/>
        </w:rPr>
        <w:t xml:space="preserve">Make sure you </w:t>
      </w:r>
      <w:r w:rsidRPr="0028126A">
        <w:rPr>
          <w:rFonts w:ascii="Arial" w:eastAsia="Arial" w:hAnsi="Arial" w:cs="Arial"/>
          <w:b/>
          <w:bdr w:val="none" w:sz="0" w:space="0" w:color="auto"/>
          <w:lang w:eastAsia="en-GB"/>
        </w:rPr>
        <w:t>read all the attachments</w:t>
      </w:r>
      <w:r w:rsidRPr="0028126A">
        <w:rPr>
          <w:rFonts w:ascii="Arial" w:eastAsia="Arial" w:hAnsi="Arial" w:cs="Arial"/>
          <w:bdr w:val="none" w:sz="0" w:space="0" w:color="auto"/>
          <w:lang w:eastAsia="en-GB"/>
        </w:rPr>
        <w:t xml:space="preserve">. The guidance, </w:t>
      </w:r>
      <w:proofErr w:type="gramStart"/>
      <w:r w:rsidRPr="0028126A">
        <w:rPr>
          <w:rFonts w:ascii="Arial" w:eastAsia="Arial" w:hAnsi="Arial" w:cs="Arial"/>
          <w:bdr w:val="none" w:sz="0" w:space="0" w:color="auto"/>
          <w:lang w:eastAsia="en-GB"/>
        </w:rPr>
        <w:t>information</w:t>
      </w:r>
      <w:proofErr w:type="gramEnd"/>
      <w:r w:rsidRPr="0028126A">
        <w:rPr>
          <w:rFonts w:ascii="Arial" w:eastAsia="Arial" w:hAnsi="Arial" w:cs="Arial"/>
          <w:bdr w:val="none" w:sz="0" w:space="0" w:color="auto"/>
          <w:lang w:eastAsia="en-GB"/>
        </w:rPr>
        <w:t xml:space="preserve"> and instructions that we provide are there to help you to make your best bid.</w:t>
      </w:r>
      <w:bookmarkEnd w:id="16"/>
    </w:p>
    <w:p w14:paraId="43D470ED" w14:textId="77777777" w:rsidR="0059397C" w:rsidRPr="0028126A" w:rsidRDefault="0059397C" w:rsidP="0059397C">
      <w:pPr>
        <w:keepNext/>
        <w:keepLines/>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1134" w:hanging="708"/>
        <w:outlineLvl w:val="1"/>
        <w:rPr>
          <w:rFonts w:ascii="Arial" w:eastAsia="Arial" w:hAnsi="Arial" w:cs="Arial"/>
          <w:bdr w:val="none" w:sz="0" w:space="0" w:color="auto"/>
          <w:lang w:eastAsia="en-GB"/>
        </w:rPr>
      </w:pPr>
      <w:bookmarkStart w:id="17" w:name="_Toc528750707"/>
      <w:r w:rsidRPr="0028126A">
        <w:rPr>
          <w:rFonts w:ascii="Arial" w:eastAsia="Arial" w:hAnsi="Arial" w:cs="Arial"/>
          <w:bdr w:val="none" w:sz="0" w:space="0" w:color="auto"/>
          <w:lang w:eastAsia="en-GB"/>
        </w:rPr>
        <w:t xml:space="preserve">If anything isn’t clear, see Section 5. ‘When and how to ask </w:t>
      </w:r>
      <w:proofErr w:type="gramStart"/>
      <w:r w:rsidRPr="0028126A">
        <w:rPr>
          <w:rFonts w:ascii="Arial" w:eastAsia="Arial" w:hAnsi="Arial" w:cs="Arial"/>
          <w:bdr w:val="none" w:sz="0" w:space="0" w:color="auto"/>
          <w:lang w:eastAsia="en-GB"/>
        </w:rPr>
        <w:t>questions’</w:t>
      </w:r>
      <w:proofErr w:type="gramEnd"/>
      <w:r w:rsidRPr="0028126A">
        <w:rPr>
          <w:rFonts w:ascii="Arial" w:eastAsia="Arial" w:hAnsi="Arial" w:cs="Arial"/>
          <w:bdr w:val="none" w:sz="0" w:space="0" w:color="auto"/>
          <w:lang w:eastAsia="en-GB"/>
        </w:rPr>
        <w:t>.</w:t>
      </w:r>
      <w:bookmarkEnd w:id="17"/>
    </w:p>
    <w:p w14:paraId="47FD0CBD" w14:textId="77777777" w:rsidR="0059397C" w:rsidRPr="0028126A" w:rsidRDefault="0059397C" w:rsidP="0059397C">
      <w:pPr>
        <w:keepNext/>
        <w:keepLines/>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spacing w:before="400" w:after="120"/>
        <w:outlineLvl w:val="0"/>
        <w:rPr>
          <w:rFonts w:ascii="Arial" w:eastAsia="Arial" w:hAnsi="Arial" w:cs="Arial"/>
          <w:b/>
          <w:sz w:val="36"/>
          <w:szCs w:val="36"/>
          <w:bdr w:val="none" w:sz="0" w:space="0" w:color="auto"/>
          <w:lang w:eastAsia="en-GB"/>
        </w:rPr>
      </w:pPr>
      <w:bookmarkStart w:id="18" w:name="_Toc8383601"/>
      <w:r w:rsidRPr="0028126A">
        <w:rPr>
          <w:rFonts w:ascii="Arial" w:eastAsia="Arial" w:hAnsi="Arial" w:cs="Arial"/>
          <w:b/>
          <w:sz w:val="36"/>
          <w:szCs w:val="36"/>
          <w:bdr w:val="none" w:sz="0" w:space="0" w:color="auto"/>
          <w:lang w:eastAsia="en-GB"/>
        </w:rPr>
        <w:t>The Opportunity</w:t>
      </w:r>
      <w:bookmarkEnd w:id="18"/>
    </w:p>
    <w:p w14:paraId="51DE83EE" w14:textId="7386EFD2" w:rsidR="0059397C" w:rsidRPr="0028126A" w:rsidRDefault="0059397C" w:rsidP="0059397C">
      <w:pPr>
        <w:keepNext/>
        <w:keepLines/>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1134" w:hanging="708"/>
        <w:outlineLvl w:val="1"/>
        <w:rPr>
          <w:rFonts w:ascii="Arial" w:eastAsia="Arial" w:hAnsi="Arial" w:cs="Arial"/>
          <w:bdr w:val="none" w:sz="0" w:space="0" w:color="auto"/>
          <w:lang w:eastAsia="en-GB"/>
        </w:rPr>
      </w:pPr>
      <w:bookmarkStart w:id="19" w:name="_Toc528750709"/>
      <w:r w:rsidRPr="0028126A">
        <w:rPr>
          <w:rFonts w:ascii="Arial" w:eastAsia="Arial" w:hAnsi="Arial" w:cs="Arial"/>
          <w:bdr w:val="none" w:sz="0" w:space="0" w:color="auto"/>
          <w:lang w:eastAsia="en-GB"/>
        </w:rPr>
        <w:t xml:space="preserve">This Procurement will establish a single Supplier Contract for the purchase of </w:t>
      </w:r>
      <w:r w:rsidR="00BE40A8" w:rsidRPr="0028126A">
        <w:rPr>
          <w:rFonts w:ascii="Arial" w:eastAsia="Arial" w:hAnsi="Arial" w:cs="Arial"/>
          <w:bdr w:val="none" w:sz="0" w:space="0" w:color="auto"/>
          <w:lang w:eastAsia="en-GB"/>
        </w:rPr>
        <w:t xml:space="preserve">supply, </w:t>
      </w:r>
      <w:proofErr w:type="gramStart"/>
      <w:r w:rsidR="00BE40A8" w:rsidRPr="0028126A">
        <w:rPr>
          <w:rFonts w:ascii="Arial" w:eastAsia="Arial" w:hAnsi="Arial" w:cs="Arial"/>
          <w:bdr w:val="none" w:sz="0" w:space="0" w:color="auto"/>
          <w:lang w:eastAsia="en-GB"/>
        </w:rPr>
        <w:t>installation</w:t>
      </w:r>
      <w:proofErr w:type="gramEnd"/>
      <w:r w:rsidR="00BE40A8" w:rsidRPr="0028126A">
        <w:rPr>
          <w:rFonts w:ascii="Arial" w:eastAsia="Arial" w:hAnsi="Arial" w:cs="Arial"/>
          <w:bdr w:val="none" w:sz="0" w:space="0" w:color="auto"/>
          <w:lang w:eastAsia="en-GB"/>
        </w:rPr>
        <w:t xml:space="preserve"> and maintenance of seven (7) commercial walk-up coffee machines</w:t>
      </w:r>
      <w:r w:rsidRPr="0028126A">
        <w:rPr>
          <w:rFonts w:ascii="Arial" w:eastAsia="Arial" w:hAnsi="Arial" w:cs="Arial"/>
          <w:bdr w:val="none" w:sz="0" w:space="0" w:color="auto"/>
          <w:lang w:eastAsia="en-GB"/>
        </w:rPr>
        <w:t>. The Services are described in detail within Attachment 3, Statement of Requirements.</w:t>
      </w:r>
      <w:bookmarkEnd w:id="19"/>
    </w:p>
    <w:p w14:paraId="6078100F" w14:textId="270AC4D1" w:rsidR="0059397C" w:rsidRPr="0028126A" w:rsidRDefault="0059397C" w:rsidP="0059397C">
      <w:pPr>
        <w:keepNext/>
        <w:keepLines/>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1134" w:hanging="708"/>
        <w:outlineLvl w:val="1"/>
        <w:rPr>
          <w:rFonts w:ascii="Arial" w:eastAsia="Arial" w:hAnsi="Arial" w:cs="Arial"/>
          <w:bdr w:val="none" w:sz="0" w:space="0" w:color="auto"/>
          <w:lang w:eastAsia="en-GB"/>
        </w:rPr>
      </w:pPr>
      <w:bookmarkStart w:id="20" w:name="_Toc528750710"/>
      <w:r w:rsidRPr="0028126A">
        <w:rPr>
          <w:rFonts w:ascii="Arial" w:eastAsia="Arial" w:hAnsi="Arial" w:cs="Arial"/>
          <w:bdr w:val="none" w:sz="0" w:space="0" w:color="auto"/>
          <w:lang w:eastAsia="en-GB"/>
        </w:rPr>
        <w:t xml:space="preserve">The contract will be for an initial </w:t>
      </w:r>
      <w:bookmarkEnd w:id="20"/>
      <w:r w:rsidR="00BE40A8" w:rsidRPr="0028126A">
        <w:rPr>
          <w:rFonts w:ascii="Arial" w:eastAsia="Arial" w:hAnsi="Arial" w:cs="Arial"/>
          <w:bdr w:val="none" w:sz="0" w:space="0" w:color="auto"/>
          <w:lang w:eastAsia="en-GB"/>
        </w:rPr>
        <w:t xml:space="preserve">three (3) year period with an option to extend for a further two (2) years in increments of 12 months at the sole discretion of the College of Policing. </w:t>
      </w:r>
    </w:p>
    <w:p w14:paraId="027AC9BC" w14:textId="27CB31D1" w:rsidR="0059397C" w:rsidRPr="0028126A" w:rsidRDefault="00BE40A8" w:rsidP="0059397C">
      <w:pPr>
        <w:keepNext/>
        <w:keepLines/>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1134" w:hanging="708"/>
        <w:outlineLvl w:val="1"/>
        <w:rPr>
          <w:rFonts w:ascii="Arial" w:eastAsia="Arial" w:hAnsi="Arial" w:cs="Arial"/>
          <w:bdr w:val="none" w:sz="0" w:space="0" w:color="auto"/>
          <w:lang w:eastAsia="en-GB"/>
        </w:rPr>
      </w:pPr>
      <w:bookmarkStart w:id="21" w:name="_Toc528750712"/>
      <w:r w:rsidRPr="0028126A">
        <w:rPr>
          <w:rFonts w:ascii="Arial" w:eastAsia="Arial" w:hAnsi="Arial" w:cs="Arial"/>
          <w:bdr w:val="none" w:sz="0" w:space="0" w:color="auto"/>
          <w:lang w:eastAsia="en-GB"/>
        </w:rPr>
        <w:lastRenderedPageBreak/>
        <w:t>Bidders should note that available budget for the project is £ 35,000 exclusive of VAT. This budget is to include all delivery, installation, and maintenance cost to 31st or March 2025. The installation and maintenance of the machines will have to be invoiced prior to 31st of March 2024</w:t>
      </w:r>
      <w:r w:rsidR="0059397C" w:rsidRPr="0028126A">
        <w:rPr>
          <w:rFonts w:ascii="Arial" w:eastAsia="Arial" w:hAnsi="Arial" w:cs="Arial"/>
          <w:bdr w:val="none" w:sz="0" w:space="0" w:color="auto"/>
          <w:lang w:eastAsia="en-GB"/>
        </w:rPr>
        <w:t>This Contract will be between the successful Supplier(s) and the Contracting Authority</w:t>
      </w:r>
      <w:bookmarkEnd w:id="21"/>
      <w:r w:rsidR="0059397C" w:rsidRPr="0028126A">
        <w:rPr>
          <w:rFonts w:ascii="Arial" w:eastAsia="Arial" w:hAnsi="Arial" w:cs="Arial"/>
          <w:bdr w:val="none" w:sz="0" w:space="0" w:color="auto"/>
          <w:lang w:eastAsia="en-GB"/>
        </w:rPr>
        <w:t>.</w:t>
      </w:r>
    </w:p>
    <w:p w14:paraId="3B99EDC4" w14:textId="77777777" w:rsidR="0059397C" w:rsidRPr="0028126A" w:rsidRDefault="0059397C" w:rsidP="0059397C">
      <w:pPr>
        <w:keepNext/>
        <w:keepLines/>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1134" w:hanging="708"/>
        <w:outlineLvl w:val="1"/>
        <w:rPr>
          <w:rFonts w:ascii="Arial" w:eastAsia="Arial" w:hAnsi="Arial" w:cs="Arial"/>
          <w:bdr w:val="none" w:sz="0" w:space="0" w:color="auto"/>
          <w:lang w:eastAsia="en-GB"/>
        </w:rPr>
      </w:pPr>
      <w:bookmarkStart w:id="22" w:name="_Toc528750713"/>
      <w:r w:rsidRPr="0028126A">
        <w:rPr>
          <w:rFonts w:ascii="Arial" w:eastAsia="Arial" w:hAnsi="Arial" w:cs="Arial"/>
          <w:bdr w:val="none" w:sz="0" w:space="0" w:color="auto"/>
          <w:lang w:eastAsia="en-GB"/>
        </w:rPr>
        <w:t>The Contract is being offered under the Terms and Conditions as set out in, Attachment 5 Terms and Conditions/Order Form/Contract, plus Annex A - Letter of Appointment which will govern any resultant Contrac</w:t>
      </w:r>
      <w:bookmarkStart w:id="23" w:name="_4c9wwebqijcb" w:colFirst="0" w:colLast="0"/>
      <w:bookmarkEnd w:id="23"/>
      <w:r w:rsidRPr="0028126A">
        <w:rPr>
          <w:rFonts w:ascii="Arial" w:eastAsia="Arial" w:hAnsi="Arial" w:cs="Arial"/>
          <w:bdr w:val="none" w:sz="0" w:space="0" w:color="auto"/>
          <w:lang w:eastAsia="en-GB"/>
        </w:rPr>
        <w:t>t.</w:t>
      </w:r>
      <w:bookmarkEnd w:id="22"/>
    </w:p>
    <w:p w14:paraId="1B434216" w14:textId="77777777" w:rsidR="0059397C" w:rsidRPr="0028126A" w:rsidRDefault="0059397C" w:rsidP="0059397C">
      <w:pPr>
        <w:keepNext/>
        <w:keepLines/>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spacing w:before="400" w:after="120"/>
        <w:outlineLvl w:val="0"/>
        <w:rPr>
          <w:rFonts w:ascii="Arial" w:eastAsia="Arial" w:hAnsi="Arial" w:cs="Arial"/>
          <w:b/>
          <w:sz w:val="36"/>
          <w:szCs w:val="36"/>
          <w:bdr w:val="none" w:sz="0" w:space="0" w:color="auto"/>
          <w:lang w:eastAsia="en-GB"/>
        </w:rPr>
      </w:pPr>
      <w:bookmarkStart w:id="24" w:name="_Toc8383602"/>
      <w:r w:rsidRPr="0028126A">
        <w:rPr>
          <w:rFonts w:ascii="Arial" w:eastAsia="Arial" w:hAnsi="Arial" w:cs="Arial"/>
          <w:b/>
          <w:sz w:val="36"/>
          <w:szCs w:val="36"/>
          <w:bdr w:val="none" w:sz="0" w:space="0" w:color="auto"/>
          <w:lang w:eastAsia="en-GB"/>
        </w:rPr>
        <w:t>What You Need To Know</w:t>
      </w:r>
      <w:bookmarkEnd w:id="24"/>
    </w:p>
    <w:p w14:paraId="7E4B1437" w14:textId="77777777" w:rsidR="0059397C" w:rsidRPr="0028126A" w:rsidRDefault="0059397C" w:rsidP="0059397C">
      <w:pPr>
        <w:keepNext/>
        <w:keepLines/>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1134" w:hanging="708"/>
        <w:outlineLvl w:val="1"/>
        <w:rPr>
          <w:rFonts w:ascii="Arial" w:eastAsia="Arial" w:hAnsi="Arial" w:cs="Arial"/>
          <w:b/>
          <w:bdr w:val="none" w:sz="0" w:space="0" w:color="auto"/>
          <w:lang w:eastAsia="en-GB"/>
        </w:rPr>
      </w:pPr>
      <w:bookmarkStart w:id="25" w:name="_Toc528750717"/>
      <w:r w:rsidRPr="0028126A">
        <w:rPr>
          <w:rFonts w:ascii="Arial" w:eastAsia="Arial" w:hAnsi="Arial" w:cs="Arial"/>
          <w:b/>
          <w:bdr w:val="none" w:sz="0" w:space="0" w:color="auto"/>
          <w:lang w:eastAsia="en-GB"/>
        </w:rPr>
        <w:t>What ‘We’ And ‘You’ Means</w:t>
      </w:r>
      <w:bookmarkEnd w:id="25"/>
    </w:p>
    <w:p w14:paraId="21537419" w14:textId="77777777" w:rsidR="0059397C" w:rsidRPr="0028126A" w:rsidRDefault="0059397C" w:rsidP="0059397C">
      <w:pPr>
        <w:keepNext/>
        <w:keepLines/>
        <w:numPr>
          <w:ilvl w:val="2"/>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127" w:hanging="993"/>
        <w:outlineLvl w:val="1"/>
        <w:rPr>
          <w:rFonts w:ascii="Arial" w:eastAsia="Arial" w:hAnsi="Arial" w:cs="Arial"/>
          <w:b/>
          <w:bdr w:val="none" w:sz="0" w:space="0" w:color="auto"/>
          <w:lang w:eastAsia="en-GB"/>
        </w:rPr>
      </w:pPr>
      <w:bookmarkStart w:id="26" w:name="_Toc528750718"/>
      <w:r w:rsidRPr="0028126A">
        <w:rPr>
          <w:rFonts w:ascii="Arial" w:eastAsia="Arial" w:hAnsi="Arial" w:cs="Arial"/>
          <w:bdr w:val="none" w:sz="0" w:space="0" w:color="auto"/>
          <w:lang w:eastAsia="en-GB"/>
        </w:rPr>
        <w:t xml:space="preserve">When we use ‘CoP’, ‘we’, ‘us’ or ‘our’ we mean the College of Policing. </w:t>
      </w:r>
      <w:bookmarkEnd w:id="26"/>
    </w:p>
    <w:p w14:paraId="1999AF23" w14:textId="77777777" w:rsidR="0059397C" w:rsidRPr="0028126A" w:rsidRDefault="0059397C" w:rsidP="0059397C">
      <w:pPr>
        <w:keepNext/>
        <w:keepLines/>
        <w:numPr>
          <w:ilvl w:val="2"/>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127" w:hanging="993"/>
        <w:outlineLvl w:val="1"/>
        <w:rPr>
          <w:rFonts w:ascii="Arial" w:eastAsia="Arial" w:hAnsi="Arial" w:cs="Arial"/>
          <w:bdr w:val="none" w:sz="0" w:space="0" w:color="auto"/>
          <w:lang w:eastAsia="en-GB"/>
        </w:rPr>
      </w:pPr>
      <w:bookmarkStart w:id="27" w:name="_Toc528750719"/>
      <w:r w:rsidRPr="0028126A">
        <w:rPr>
          <w:rFonts w:ascii="Arial" w:eastAsia="Arial" w:hAnsi="Arial" w:cs="Arial"/>
          <w:bdr w:val="none" w:sz="0" w:space="0" w:color="auto"/>
          <w:lang w:eastAsia="en-GB"/>
        </w:rPr>
        <w:t>When we use ‘Contracting Authority’, we are referring to the College of Policing who the goods/services will be delivered to and to whom you will enter into any subsequent contracts.</w:t>
      </w:r>
      <w:bookmarkEnd w:id="27"/>
    </w:p>
    <w:p w14:paraId="37E09334" w14:textId="77777777" w:rsidR="0059397C" w:rsidRPr="0028126A" w:rsidRDefault="0059397C" w:rsidP="0059397C">
      <w:pPr>
        <w:keepNext/>
        <w:keepLines/>
        <w:numPr>
          <w:ilvl w:val="2"/>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127" w:hanging="993"/>
        <w:outlineLvl w:val="1"/>
        <w:rPr>
          <w:rFonts w:ascii="Arial" w:eastAsia="Arial" w:hAnsi="Arial" w:cs="Arial"/>
          <w:bdr w:val="none" w:sz="0" w:space="0" w:color="auto"/>
          <w:lang w:eastAsia="en-GB"/>
        </w:rPr>
      </w:pPr>
      <w:bookmarkStart w:id="28" w:name="_Toc528750720"/>
      <w:r w:rsidRPr="0028126A">
        <w:rPr>
          <w:rFonts w:ascii="Arial" w:eastAsia="Arial" w:hAnsi="Arial" w:cs="Arial"/>
          <w:bdr w:val="none" w:sz="0" w:space="0" w:color="auto"/>
          <w:lang w:eastAsia="en-GB"/>
        </w:rPr>
        <w:t>When we use ‘you’ or ‘your’ we mean your organisation, or the organisation you represent, in this competition.</w:t>
      </w:r>
      <w:bookmarkEnd w:id="28"/>
    </w:p>
    <w:p w14:paraId="3D7C024A" w14:textId="77777777" w:rsidR="0059397C" w:rsidRPr="0028126A" w:rsidRDefault="0059397C" w:rsidP="0059397C">
      <w:pPr>
        <w:keepNext/>
        <w:keepLines/>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200" w:line="276" w:lineRule="auto"/>
        <w:ind w:left="1276" w:hanging="850"/>
        <w:outlineLvl w:val="1"/>
        <w:rPr>
          <w:rFonts w:ascii="Arial" w:eastAsia="Arial" w:hAnsi="Arial" w:cs="Arial"/>
          <w:b/>
          <w:bdr w:val="none" w:sz="0" w:space="0" w:color="auto"/>
          <w:lang w:eastAsia="en-GB"/>
        </w:rPr>
      </w:pPr>
      <w:bookmarkStart w:id="29" w:name="_Toc528750723"/>
      <w:r w:rsidRPr="0028126A">
        <w:rPr>
          <w:rFonts w:ascii="Arial" w:eastAsia="Arial" w:hAnsi="Arial" w:cs="Arial"/>
          <w:b/>
          <w:bdr w:val="none" w:sz="0" w:space="0" w:color="auto"/>
          <w:lang w:eastAsia="en-GB"/>
        </w:rPr>
        <w:t>Who Can Bid</w:t>
      </w:r>
      <w:bookmarkEnd w:id="29"/>
    </w:p>
    <w:p w14:paraId="5970A6E6" w14:textId="784C3D14" w:rsidR="0059397C" w:rsidRPr="0028126A" w:rsidRDefault="0059397C" w:rsidP="0059397C">
      <w:pPr>
        <w:keepNext/>
        <w:keepLines/>
        <w:numPr>
          <w:ilvl w:val="2"/>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127" w:hanging="993"/>
        <w:outlineLvl w:val="1"/>
        <w:rPr>
          <w:rFonts w:ascii="Arial" w:eastAsia="Arial" w:hAnsi="Arial" w:cs="Arial"/>
          <w:bdr w:val="none" w:sz="0" w:space="0" w:color="auto"/>
          <w:lang w:eastAsia="en-GB"/>
        </w:rPr>
      </w:pPr>
      <w:bookmarkStart w:id="30" w:name="_Toc528750724"/>
      <w:r w:rsidRPr="0028126A">
        <w:rPr>
          <w:rFonts w:ascii="Arial" w:eastAsia="Arial" w:hAnsi="Arial" w:cs="Arial"/>
          <w:bdr w:val="none" w:sz="0" w:space="0" w:color="auto"/>
          <w:lang w:eastAsia="en-GB"/>
        </w:rPr>
        <w:t xml:space="preserve">We are running this competition using the Open Market (Sub-OJEU)/Light Touch route. </w:t>
      </w:r>
      <w:bookmarkEnd w:id="30"/>
    </w:p>
    <w:p w14:paraId="51BFB379" w14:textId="77777777" w:rsidR="0059397C" w:rsidRPr="0028126A" w:rsidRDefault="0059397C" w:rsidP="0059397C">
      <w:pPr>
        <w:keepNext/>
        <w:keepLines/>
        <w:numPr>
          <w:ilvl w:val="2"/>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127" w:hanging="993"/>
        <w:outlineLvl w:val="1"/>
        <w:rPr>
          <w:rFonts w:ascii="Arial" w:eastAsia="Arial" w:hAnsi="Arial" w:cs="Arial"/>
          <w:bdr w:val="none" w:sz="0" w:space="0" w:color="auto"/>
          <w:lang w:eastAsia="en-GB"/>
        </w:rPr>
      </w:pPr>
      <w:bookmarkStart w:id="31" w:name="_Toc528750725"/>
      <w:r w:rsidRPr="0028126A">
        <w:rPr>
          <w:rFonts w:ascii="Arial" w:eastAsia="Arial" w:hAnsi="Arial" w:cs="Arial"/>
          <w:bdr w:val="none" w:sz="0" w:space="0" w:color="auto"/>
          <w:lang w:eastAsia="en-GB"/>
        </w:rPr>
        <w:t>Option 1 - You can submit a bid as a single legal entity. Alternatively, you can bid with named subcontractors to deliver parts of the requirements.</w:t>
      </w:r>
      <w:bookmarkEnd w:id="31"/>
      <w:r w:rsidRPr="0028126A">
        <w:rPr>
          <w:rFonts w:ascii="Arial" w:eastAsia="Arial" w:hAnsi="Arial" w:cs="Arial"/>
          <w:bdr w:val="none" w:sz="0" w:space="0" w:color="auto"/>
          <w:lang w:eastAsia="en-GB"/>
        </w:rPr>
        <w:t xml:space="preserve"> </w:t>
      </w:r>
    </w:p>
    <w:p w14:paraId="425514B4" w14:textId="77777777" w:rsidR="0059397C" w:rsidRPr="0028126A" w:rsidRDefault="0059397C" w:rsidP="0059397C">
      <w:pPr>
        <w:keepNext/>
        <w:keepLines/>
        <w:numPr>
          <w:ilvl w:val="2"/>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127" w:hanging="993"/>
        <w:outlineLvl w:val="1"/>
        <w:rPr>
          <w:rFonts w:ascii="Arial" w:eastAsia="Arial" w:hAnsi="Arial" w:cs="Arial"/>
          <w:bdr w:val="none" w:sz="0" w:space="0" w:color="auto"/>
          <w:lang w:eastAsia="en-GB"/>
        </w:rPr>
      </w:pPr>
      <w:bookmarkStart w:id="32" w:name="_Toc528750726"/>
      <w:r w:rsidRPr="0028126A">
        <w:rPr>
          <w:rFonts w:ascii="Arial" w:eastAsia="Arial" w:hAnsi="Arial" w:cs="Arial"/>
          <w:bdr w:val="none" w:sz="0" w:space="0" w:color="auto"/>
          <w:lang w:eastAsia="en-GB"/>
        </w:rPr>
        <w:t>We recognise that subcontracting plans can change. You must tell us about any changes to the proposed subcontracting as soon as you know. If you do not, you may be excluded from this competition.</w:t>
      </w:r>
      <w:bookmarkEnd w:id="32"/>
    </w:p>
    <w:p w14:paraId="55081EDF" w14:textId="77777777" w:rsidR="0059397C" w:rsidRPr="0028126A" w:rsidRDefault="0059397C" w:rsidP="0059397C">
      <w:pPr>
        <w:keepNext/>
        <w:keepLines/>
        <w:numPr>
          <w:ilvl w:val="2"/>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127" w:hanging="993"/>
        <w:outlineLvl w:val="1"/>
        <w:rPr>
          <w:rFonts w:ascii="Arial" w:eastAsia="Arial" w:hAnsi="Arial" w:cs="Arial"/>
          <w:bdr w:val="none" w:sz="0" w:space="0" w:color="auto"/>
          <w:lang w:eastAsia="en-GB"/>
        </w:rPr>
      </w:pPr>
      <w:bookmarkStart w:id="33" w:name="_Toc528750727"/>
      <w:r w:rsidRPr="0028126A">
        <w:rPr>
          <w:rFonts w:ascii="Arial" w:eastAsia="Arial" w:hAnsi="Arial" w:cs="Arial"/>
          <w:bdr w:val="none" w:sz="0" w:space="0" w:color="auto"/>
          <w:lang w:eastAsia="en-GB"/>
        </w:rPr>
        <w:t>Option 2 - You can submit a bid as a single legal entity. Alternatively, you can take one or both of the following options:</w:t>
      </w:r>
      <w:bookmarkEnd w:id="33"/>
    </w:p>
    <w:p w14:paraId="339536EA" w14:textId="77777777" w:rsidR="0059397C" w:rsidRPr="0028126A" w:rsidRDefault="0059397C" w:rsidP="0059397C">
      <w:pPr>
        <w:keepNext/>
        <w:keepLines/>
        <w:numPr>
          <w:ilvl w:val="2"/>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127" w:hanging="993"/>
        <w:outlineLvl w:val="1"/>
        <w:rPr>
          <w:rFonts w:ascii="Arial" w:eastAsia="Arial" w:hAnsi="Arial" w:cs="Arial"/>
          <w:bdr w:val="none" w:sz="0" w:space="0" w:color="auto"/>
          <w:lang w:eastAsia="en-GB"/>
        </w:rPr>
      </w:pPr>
      <w:bookmarkStart w:id="34" w:name="_Toc528750728"/>
      <w:r w:rsidRPr="0028126A">
        <w:rPr>
          <w:rFonts w:ascii="Arial" w:eastAsia="Arial" w:hAnsi="Arial" w:cs="Arial"/>
          <w:bdr w:val="none" w:sz="0" w:space="0" w:color="auto"/>
          <w:lang w:eastAsia="en-GB"/>
        </w:rPr>
        <w:t xml:space="preserve">Work with other legal entities as a consortium. You must choose a lead member who will submit the bid on behalf of the </w:t>
      </w:r>
      <w:proofErr w:type="gramStart"/>
      <w:r w:rsidRPr="0028126A">
        <w:rPr>
          <w:rFonts w:ascii="Arial" w:eastAsia="Arial" w:hAnsi="Arial" w:cs="Arial"/>
          <w:bdr w:val="none" w:sz="0" w:space="0" w:color="auto"/>
          <w:lang w:eastAsia="en-GB"/>
        </w:rPr>
        <w:t>consortium</w:t>
      </w:r>
      <w:bookmarkEnd w:id="34"/>
      <w:proofErr w:type="gramEnd"/>
    </w:p>
    <w:p w14:paraId="7E688A0B" w14:textId="77777777" w:rsidR="0059397C" w:rsidRPr="0028126A" w:rsidRDefault="0059397C" w:rsidP="0059397C">
      <w:pPr>
        <w:keepNext/>
        <w:keepLines/>
        <w:numPr>
          <w:ilvl w:val="2"/>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127" w:hanging="993"/>
        <w:outlineLvl w:val="1"/>
        <w:rPr>
          <w:rFonts w:ascii="Arial" w:eastAsia="Arial" w:hAnsi="Arial" w:cs="Arial"/>
          <w:bdr w:val="none" w:sz="0" w:space="0" w:color="auto"/>
          <w:lang w:eastAsia="en-GB"/>
        </w:rPr>
      </w:pPr>
      <w:bookmarkStart w:id="35" w:name="_Toc528750729"/>
      <w:r w:rsidRPr="0028126A">
        <w:rPr>
          <w:rFonts w:ascii="Arial" w:eastAsia="Arial" w:hAnsi="Arial" w:cs="Arial"/>
          <w:bdr w:val="none" w:sz="0" w:space="0" w:color="auto"/>
          <w:lang w:eastAsia="en-GB"/>
        </w:rPr>
        <w:lastRenderedPageBreak/>
        <w:t xml:space="preserve">Bid with named subcontractors to deliver parts of the requirements. This applies whether you are bidding as a single legal entity or as a </w:t>
      </w:r>
      <w:proofErr w:type="gramStart"/>
      <w:r w:rsidRPr="0028126A">
        <w:rPr>
          <w:rFonts w:ascii="Arial" w:eastAsia="Arial" w:hAnsi="Arial" w:cs="Arial"/>
          <w:bdr w:val="none" w:sz="0" w:space="0" w:color="auto"/>
          <w:lang w:eastAsia="en-GB"/>
        </w:rPr>
        <w:t>consortium</w:t>
      </w:r>
      <w:bookmarkEnd w:id="35"/>
      <w:proofErr w:type="gramEnd"/>
    </w:p>
    <w:p w14:paraId="0B84BC70" w14:textId="77777777" w:rsidR="0059397C" w:rsidRPr="0028126A" w:rsidRDefault="0059397C" w:rsidP="0059397C">
      <w:pPr>
        <w:keepNext/>
        <w:keepLines/>
        <w:numPr>
          <w:ilvl w:val="2"/>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127" w:hanging="993"/>
        <w:outlineLvl w:val="1"/>
        <w:rPr>
          <w:rFonts w:ascii="Arial" w:eastAsia="Arial" w:hAnsi="Arial" w:cs="Arial"/>
          <w:bdr w:val="none" w:sz="0" w:space="0" w:color="auto"/>
          <w:lang w:eastAsia="en-GB"/>
        </w:rPr>
      </w:pPr>
      <w:bookmarkStart w:id="36" w:name="_Toc528750730"/>
      <w:r w:rsidRPr="0028126A">
        <w:rPr>
          <w:rFonts w:ascii="Arial" w:eastAsia="Arial" w:hAnsi="Arial" w:cs="Arial"/>
          <w:bdr w:val="none" w:sz="0" w:space="0" w:color="auto"/>
          <w:lang w:eastAsia="en-GB"/>
        </w:rPr>
        <w:t>We recognise that subcontracting and consortium plans can change. You must tell us about any changes to the proposed subcontracting or to the consortium as soon as you know. If you do not, you may be excluded from this competition.</w:t>
      </w:r>
      <w:bookmarkEnd w:id="36"/>
    </w:p>
    <w:p w14:paraId="7E3DD2A6" w14:textId="77777777" w:rsidR="0059397C" w:rsidRPr="0028126A" w:rsidRDefault="0059397C" w:rsidP="0059397C">
      <w:pPr>
        <w:keepNext/>
        <w:keepLines/>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spacing w:before="400" w:after="120"/>
        <w:outlineLvl w:val="0"/>
        <w:rPr>
          <w:rFonts w:ascii="Arial" w:eastAsia="Arial" w:hAnsi="Arial" w:cs="Arial"/>
          <w:b/>
          <w:sz w:val="36"/>
          <w:szCs w:val="36"/>
          <w:bdr w:val="none" w:sz="0" w:space="0" w:color="auto"/>
          <w:lang w:eastAsia="en-GB"/>
        </w:rPr>
      </w:pPr>
      <w:bookmarkStart w:id="37" w:name="_Toc8383603"/>
      <w:r w:rsidRPr="0028126A">
        <w:rPr>
          <w:rFonts w:ascii="Arial" w:eastAsia="Arial" w:hAnsi="Arial" w:cs="Arial"/>
          <w:b/>
          <w:sz w:val="36"/>
          <w:szCs w:val="36"/>
          <w:bdr w:val="none" w:sz="0" w:space="0" w:color="auto"/>
          <w:lang w:eastAsia="en-GB"/>
        </w:rPr>
        <w:t>Timelines For The Competition</w:t>
      </w:r>
      <w:bookmarkEnd w:id="37"/>
    </w:p>
    <w:p w14:paraId="24C732D3" w14:textId="6F03B11E" w:rsidR="0059397C" w:rsidRPr="0028126A" w:rsidRDefault="0059397C" w:rsidP="0059397C">
      <w:pPr>
        <w:keepNext/>
        <w:keepLines/>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1134" w:hanging="708"/>
        <w:outlineLvl w:val="1"/>
        <w:rPr>
          <w:rFonts w:ascii="Arial" w:eastAsia="Arial" w:hAnsi="Arial" w:cs="Arial"/>
          <w:b/>
          <w:sz w:val="36"/>
          <w:szCs w:val="36"/>
          <w:bdr w:val="none" w:sz="0" w:space="0" w:color="auto"/>
          <w:lang w:eastAsia="en-GB"/>
        </w:rPr>
      </w:pPr>
      <w:bookmarkStart w:id="38" w:name="_Toc528750732"/>
      <w:r w:rsidRPr="0028126A">
        <w:rPr>
          <w:rFonts w:ascii="Arial" w:eastAsia="Arial" w:hAnsi="Arial" w:cs="Arial"/>
          <w:bdr w:val="none" w:sz="0" w:space="0" w:color="auto"/>
          <w:lang w:eastAsia="en-GB"/>
        </w:rPr>
        <w:t>These are our intended timelines. We will try to achieve these but, for a range of reasons, dates can change. We will tell you if and when timelines change.</w:t>
      </w:r>
      <w:bookmarkEnd w:id="38"/>
    </w:p>
    <w:tbl>
      <w:tblPr>
        <w:tblW w:w="8697" w:type="dxa"/>
        <w:tblInd w:w="411"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5528"/>
        <w:gridCol w:w="3169"/>
      </w:tblGrid>
      <w:tr w:rsidR="0028126A" w:rsidRPr="0028126A" w14:paraId="1DD8EB18" w14:textId="77777777" w:rsidTr="007D52FE">
        <w:trPr>
          <w:trHeight w:val="567"/>
          <w:tblHeader/>
        </w:trPr>
        <w:tc>
          <w:tcPr>
            <w:tcW w:w="5528" w:type="dxa"/>
            <w:shd w:val="clear" w:color="auto" w:fill="1F4E79"/>
            <w:vAlign w:val="center"/>
          </w:tcPr>
          <w:p w14:paraId="03F2468A" w14:textId="77777777" w:rsidR="0028126A" w:rsidRPr="0028126A" w:rsidRDefault="0028126A" w:rsidP="007D52FE">
            <w:pPr>
              <w:jc w:val="both"/>
              <w:rPr>
                <w:rFonts w:cs="Arial"/>
                <w:b/>
                <w:color w:val="FFFFFF"/>
              </w:rPr>
            </w:pPr>
            <w:r w:rsidRPr="0028126A">
              <w:rPr>
                <w:rFonts w:cs="Arial"/>
                <w:b/>
                <w:color w:val="FFFFFF"/>
              </w:rPr>
              <w:t>Document / event</w:t>
            </w:r>
          </w:p>
        </w:tc>
        <w:tc>
          <w:tcPr>
            <w:tcW w:w="3169" w:type="dxa"/>
            <w:shd w:val="clear" w:color="auto" w:fill="1F4E79"/>
            <w:vAlign w:val="center"/>
          </w:tcPr>
          <w:p w14:paraId="0088DED3" w14:textId="77777777" w:rsidR="0028126A" w:rsidRPr="0028126A" w:rsidRDefault="0028126A" w:rsidP="007D52FE">
            <w:pPr>
              <w:jc w:val="both"/>
              <w:rPr>
                <w:rFonts w:cs="Arial"/>
                <w:b/>
                <w:color w:val="FFFFFF"/>
              </w:rPr>
            </w:pPr>
            <w:r w:rsidRPr="0028126A">
              <w:rPr>
                <w:rFonts w:cs="Arial"/>
                <w:b/>
                <w:color w:val="FFFFFF"/>
              </w:rPr>
              <w:t>Date</w:t>
            </w:r>
          </w:p>
        </w:tc>
      </w:tr>
      <w:tr w:rsidR="0028126A" w:rsidRPr="0028126A" w14:paraId="4051951D" w14:textId="77777777" w:rsidTr="007D52FE">
        <w:trPr>
          <w:trHeight w:val="567"/>
        </w:trPr>
        <w:tc>
          <w:tcPr>
            <w:tcW w:w="5528" w:type="dxa"/>
            <w:vAlign w:val="center"/>
          </w:tcPr>
          <w:p w14:paraId="25BFB22A" w14:textId="77777777" w:rsidR="0028126A" w:rsidRPr="0028126A" w:rsidRDefault="0028126A" w:rsidP="007D52FE">
            <w:pPr>
              <w:jc w:val="both"/>
              <w:rPr>
                <w:rFonts w:cs="Arial"/>
              </w:rPr>
            </w:pPr>
            <w:r w:rsidRPr="0028126A">
              <w:rPr>
                <w:rFonts w:cs="Arial"/>
              </w:rPr>
              <w:t>Tender Publication</w:t>
            </w:r>
          </w:p>
        </w:tc>
        <w:tc>
          <w:tcPr>
            <w:tcW w:w="3169" w:type="dxa"/>
            <w:vAlign w:val="center"/>
          </w:tcPr>
          <w:p w14:paraId="4622CE4F" w14:textId="7EF813A0" w:rsidR="0028126A" w:rsidRPr="0028126A" w:rsidRDefault="0028126A" w:rsidP="007D52FE">
            <w:pPr>
              <w:jc w:val="both"/>
              <w:rPr>
                <w:rFonts w:cs="Arial"/>
                <w:color w:val="000000" w:themeColor="text1"/>
              </w:rPr>
            </w:pPr>
            <w:r w:rsidRPr="0028126A">
              <w:rPr>
                <w:rFonts w:cs="Arial"/>
                <w:color w:val="000000" w:themeColor="text1"/>
              </w:rPr>
              <w:t>6</w:t>
            </w:r>
            <w:r w:rsidRPr="0028126A">
              <w:rPr>
                <w:rFonts w:cs="Arial"/>
                <w:color w:val="000000" w:themeColor="text1"/>
                <w:vertAlign w:val="superscript"/>
              </w:rPr>
              <w:t>th</w:t>
            </w:r>
            <w:r w:rsidRPr="0028126A">
              <w:rPr>
                <w:rFonts w:cs="Arial"/>
                <w:color w:val="000000" w:themeColor="text1"/>
              </w:rPr>
              <w:t xml:space="preserve"> March 2024</w:t>
            </w:r>
          </w:p>
        </w:tc>
      </w:tr>
      <w:tr w:rsidR="0028126A" w:rsidRPr="0028126A" w14:paraId="2EF666CA" w14:textId="77777777" w:rsidTr="007D52FE">
        <w:trPr>
          <w:trHeight w:val="567"/>
        </w:trPr>
        <w:tc>
          <w:tcPr>
            <w:tcW w:w="5528" w:type="dxa"/>
            <w:vAlign w:val="center"/>
          </w:tcPr>
          <w:p w14:paraId="14D2449E" w14:textId="77777777" w:rsidR="0028126A" w:rsidRPr="0028126A" w:rsidRDefault="0028126A" w:rsidP="007D52FE">
            <w:pPr>
              <w:jc w:val="both"/>
              <w:rPr>
                <w:rFonts w:cs="Arial"/>
              </w:rPr>
            </w:pPr>
            <w:r w:rsidRPr="0028126A">
              <w:rPr>
                <w:rFonts w:cs="Arial"/>
              </w:rPr>
              <w:t>Deadline for ITT Clarifications to THE COLLEGE</w:t>
            </w:r>
          </w:p>
        </w:tc>
        <w:tc>
          <w:tcPr>
            <w:tcW w:w="3169" w:type="dxa"/>
            <w:vAlign w:val="center"/>
          </w:tcPr>
          <w:p w14:paraId="619F1506" w14:textId="07A3AE82" w:rsidR="0028126A" w:rsidRPr="0028126A" w:rsidRDefault="0028126A" w:rsidP="007D52FE">
            <w:pPr>
              <w:jc w:val="both"/>
              <w:rPr>
                <w:rFonts w:cs="Arial"/>
                <w:color w:val="000000" w:themeColor="text1"/>
              </w:rPr>
            </w:pPr>
            <w:r w:rsidRPr="0028126A">
              <w:rPr>
                <w:rFonts w:cs="Arial"/>
                <w:color w:val="000000" w:themeColor="text1"/>
              </w:rPr>
              <w:t>1</w:t>
            </w:r>
            <w:r w:rsidR="00A404C3">
              <w:rPr>
                <w:rFonts w:cs="Arial"/>
                <w:color w:val="000000" w:themeColor="text1"/>
              </w:rPr>
              <w:t>2</w:t>
            </w:r>
            <w:r w:rsidRPr="0028126A">
              <w:rPr>
                <w:rFonts w:cs="Arial"/>
                <w:color w:val="000000" w:themeColor="text1"/>
                <w:vertAlign w:val="superscript"/>
              </w:rPr>
              <w:t>th</w:t>
            </w:r>
            <w:r w:rsidRPr="0028126A">
              <w:rPr>
                <w:rFonts w:cs="Arial"/>
                <w:color w:val="000000" w:themeColor="text1"/>
              </w:rPr>
              <w:t xml:space="preserve"> March 2024 - 16hrs</w:t>
            </w:r>
          </w:p>
        </w:tc>
      </w:tr>
      <w:tr w:rsidR="0028126A" w:rsidRPr="0028126A" w14:paraId="6DDC284F" w14:textId="77777777" w:rsidTr="007D52FE">
        <w:trPr>
          <w:trHeight w:val="567"/>
        </w:trPr>
        <w:tc>
          <w:tcPr>
            <w:tcW w:w="5528" w:type="dxa"/>
            <w:vAlign w:val="center"/>
          </w:tcPr>
          <w:p w14:paraId="3DD22488" w14:textId="77777777" w:rsidR="0028126A" w:rsidRPr="0028126A" w:rsidRDefault="0028126A" w:rsidP="007D52FE">
            <w:pPr>
              <w:jc w:val="both"/>
              <w:rPr>
                <w:rFonts w:cs="Arial"/>
              </w:rPr>
            </w:pPr>
            <w:r w:rsidRPr="0028126A">
              <w:rPr>
                <w:rFonts w:cs="Arial"/>
              </w:rPr>
              <w:t>Deadline for ITT submissions</w:t>
            </w:r>
          </w:p>
        </w:tc>
        <w:tc>
          <w:tcPr>
            <w:tcW w:w="3169" w:type="dxa"/>
            <w:vAlign w:val="center"/>
          </w:tcPr>
          <w:p w14:paraId="41D04462" w14:textId="77777777" w:rsidR="0028126A" w:rsidRPr="0028126A" w:rsidRDefault="0028126A" w:rsidP="007D52FE">
            <w:pPr>
              <w:jc w:val="both"/>
              <w:rPr>
                <w:rFonts w:cs="Arial"/>
                <w:color w:val="000000" w:themeColor="text1"/>
              </w:rPr>
            </w:pPr>
            <w:r w:rsidRPr="0028126A">
              <w:rPr>
                <w:rFonts w:cs="Arial"/>
                <w:color w:val="000000" w:themeColor="text1"/>
              </w:rPr>
              <w:t>13</w:t>
            </w:r>
            <w:r w:rsidRPr="0028126A">
              <w:rPr>
                <w:rFonts w:cs="Arial"/>
                <w:color w:val="000000" w:themeColor="text1"/>
                <w:vertAlign w:val="superscript"/>
              </w:rPr>
              <w:t>th</w:t>
            </w:r>
            <w:r w:rsidRPr="0028126A">
              <w:rPr>
                <w:rFonts w:cs="Arial"/>
                <w:color w:val="000000" w:themeColor="text1"/>
              </w:rPr>
              <w:t xml:space="preserve"> March 2024 – 16hrs</w:t>
            </w:r>
          </w:p>
        </w:tc>
      </w:tr>
      <w:tr w:rsidR="0028126A" w:rsidRPr="0028126A" w14:paraId="598D5DA0" w14:textId="77777777" w:rsidTr="007D52FE">
        <w:trPr>
          <w:trHeight w:val="567"/>
        </w:trPr>
        <w:tc>
          <w:tcPr>
            <w:tcW w:w="5528" w:type="dxa"/>
            <w:vAlign w:val="center"/>
          </w:tcPr>
          <w:p w14:paraId="32034E32" w14:textId="77777777" w:rsidR="0028126A" w:rsidRPr="0028126A" w:rsidRDefault="0028126A" w:rsidP="007D52FE">
            <w:pPr>
              <w:jc w:val="both"/>
              <w:rPr>
                <w:rFonts w:cs="Arial"/>
                <w:color w:val="000000"/>
              </w:rPr>
            </w:pPr>
            <w:r w:rsidRPr="0028126A">
              <w:rPr>
                <w:rFonts w:cs="Arial"/>
                <w:color w:val="000000"/>
              </w:rPr>
              <w:t>Evaluation of ITT’s</w:t>
            </w:r>
          </w:p>
        </w:tc>
        <w:tc>
          <w:tcPr>
            <w:tcW w:w="3169" w:type="dxa"/>
            <w:vAlign w:val="center"/>
          </w:tcPr>
          <w:p w14:paraId="43DB926E" w14:textId="77777777" w:rsidR="0028126A" w:rsidRPr="0028126A" w:rsidRDefault="0028126A" w:rsidP="007D52FE">
            <w:pPr>
              <w:jc w:val="both"/>
              <w:rPr>
                <w:rFonts w:cs="Arial"/>
                <w:color w:val="000000" w:themeColor="text1"/>
              </w:rPr>
            </w:pPr>
            <w:r w:rsidRPr="0028126A">
              <w:rPr>
                <w:rFonts w:cs="Arial"/>
                <w:color w:val="000000" w:themeColor="text1"/>
              </w:rPr>
              <w:t>14</w:t>
            </w:r>
            <w:r w:rsidRPr="0028126A">
              <w:rPr>
                <w:rFonts w:cs="Arial"/>
                <w:color w:val="000000" w:themeColor="text1"/>
                <w:vertAlign w:val="superscript"/>
              </w:rPr>
              <w:t>th</w:t>
            </w:r>
            <w:r w:rsidRPr="0028126A">
              <w:rPr>
                <w:rFonts w:cs="Arial"/>
                <w:color w:val="000000" w:themeColor="text1"/>
              </w:rPr>
              <w:t xml:space="preserve"> – 15</w:t>
            </w:r>
            <w:r w:rsidRPr="0028126A">
              <w:rPr>
                <w:rFonts w:cs="Arial"/>
                <w:color w:val="000000" w:themeColor="text1"/>
                <w:vertAlign w:val="superscript"/>
              </w:rPr>
              <w:t>th</w:t>
            </w:r>
            <w:r w:rsidRPr="0028126A">
              <w:rPr>
                <w:rFonts w:cs="Arial"/>
                <w:color w:val="000000" w:themeColor="text1"/>
              </w:rPr>
              <w:t xml:space="preserve"> March 2024</w:t>
            </w:r>
          </w:p>
        </w:tc>
      </w:tr>
      <w:tr w:rsidR="0028126A" w:rsidRPr="0028126A" w14:paraId="3B1A2CB9" w14:textId="77777777" w:rsidTr="007D52FE">
        <w:trPr>
          <w:trHeight w:val="567"/>
        </w:trPr>
        <w:tc>
          <w:tcPr>
            <w:tcW w:w="5528" w:type="dxa"/>
            <w:vAlign w:val="center"/>
          </w:tcPr>
          <w:p w14:paraId="1F4DB0E6" w14:textId="77777777" w:rsidR="0028126A" w:rsidRPr="0028126A" w:rsidRDefault="0028126A" w:rsidP="007D52FE">
            <w:pPr>
              <w:jc w:val="both"/>
              <w:rPr>
                <w:rFonts w:cs="Arial"/>
              </w:rPr>
            </w:pPr>
            <w:r w:rsidRPr="0028126A">
              <w:rPr>
                <w:rFonts w:cs="Arial"/>
              </w:rPr>
              <w:t>ITT’s Preferred supplier identified</w:t>
            </w:r>
          </w:p>
        </w:tc>
        <w:tc>
          <w:tcPr>
            <w:tcW w:w="3169" w:type="dxa"/>
            <w:vAlign w:val="center"/>
          </w:tcPr>
          <w:p w14:paraId="02881F01" w14:textId="77777777" w:rsidR="0028126A" w:rsidRPr="0028126A" w:rsidRDefault="0028126A" w:rsidP="007D52FE">
            <w:pPr>
              <w:jc w:val="both"/>
              <w:rPr>
                <w:rFonts w:cs="Arial"/>
                <w:color w:val="000000" w:themeColor="text1"/>
              </w:rPr>
            </w:pPr>
            <w:r w:rsidRPr="0028126A">
              <w:rPr>
                <w:rFonts w:cs="Arial"/>
                <w:color w:val="000000" w:themeColor="text1"/>
              </w:rPr>
              <w:t>19</w:t>
            </w:r>
            <w:r w:rsidRPr="0028126A">
              <w:rPr>
                <w:rFonts w:cs="Arial"/>
                <w:color w:val="000000" w:themeColor="text1"/>
                <w:vertAlign w:val="superscript"/>
              </w:rPr>
              <w:t>th</w:t>
            </w:r>
            <w:r w:rsidRPr="0028126A">
              <w:rPr>
                <w:rFonts w:cs="Arial"/>
                <w:color w:val="000000" w:themeColor="text1"/>
              </w:rPr>
              <w:t xml:space="preserve"> March 2024</w:t>
            </w:r>
          </w:p>
        </w:tc>
      </w:tr>
      <w:tr w:rsidR="0028126A" w:rsidRPr="0028126A" w14:paraId="7C11A714" w14:textId="77777777" w:rsidTr="007D52FE">
        <w:trPr>
          <w:trHeight w:val="567"/>
        </w:trPr>
        <w:tc>
          <w:tcPr>
            <w:tcW w:w="5528" w:type="dxa"/>
            <w:vAlign w:val="center"/>
          </w:tcPr>
          <w:p w14:paraId="76329A5C" w14:textId="77777777" w:rsidR="0028126A" w:rsidRPr="0028126A" w:rsidRDefault="0028126A" w:rsidP="007D52FE">
            <w:pPr>
              <w:jc w:val="both"/>
              <w:rPr>
                <w:rFonts w:cs="Arial"/>
              </w:rPr>
            </w:pPr>
            <w:r w:rsidRPr="0028126A">
              <w:rPr>
                <w:rFonts w:cs="Arial"/>
              </w:rPr>
              <w:t>Anticipated contract award</w:t>
            </w:r>
          </w:p>
        </w:tc>
        <w:tc>
          <w:tcPr>
            <w:tcW w:w="3169" w:type="dxa"/>
            <w:vAlign w:val="center"/>
          </w:tcPr>
          <w:p w14:paraId="0E58B482" w14:textId="77777777" w:rsidR="0028126A" w:rsidRPr="0028126A" w:rsidRDefault="0028126A" w:rsidP="007D52FE">
            <w:pPr>
              <w:jc w:val="both"/>
              <w:rPr>
                <w:rFonts w:cs="Arial"/>
                <w:color w:val="000000" w:themeColor="text1"/>
              </w:rPr>
            </w:pPr>
            <w:r w:rsidRPr="0028126A">
              <w:rPr>
                <w:rFonts w:cs="Arial"/>
                <w:color w:val="000000" w:themeColor="text1"/>
              </w:rPr>
              <w:t>20</w:t>
            </w:r>
            <w:r w:rsidRPr="0028126A">
              <w:rPr>
                <w:rFonts w:cs="Arial"/>
                <w:color w:val="000000" w:themeColor="text1"/>
                <w:vertAlign w:val="superscript"/>
              </w:rPr>
              <w:t>th</w:t>
            </w:r>
            <w:r w:rsidRPr="0028126A">
              <w:rPr>
                <w:rFonts w:cs="Arial"/>
                <w:color w:val="000000" w:themeColor="text1"/>
              </w:rPr>
              <w:t xml:space="preserve"> March 2024</w:t>
            </w:r>
          </w:p>
        </w:tc>
      </w:tr>
    </w:tbl>
    <w:p w14:paraId="6DBBFF22" w14:textId="77777777" w:rsidR="0059397C" w:rsidRPr="0028126A" w:rsidRDefault="0059397C" w:rsidP="00AD1C62">
      <w:pPr>
        <w:keepNext/>
        <w:keepLines/>
        <w:widowControl w:val="0"/>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spacing w:before="400" w:after="120"/>
        <w:ind w:left="357" w:hanging="357"/>
        <w:outlineLvl w:val="0"/>
        <w:rPr>
          <w:rFonts w:ascii="Arial" w:eastAsia="Arial" w:hAnsi="Arial" w:cs="Arial"/>
          <w:b/>
          <w:sz w:val="36"/>
          <w:szCs w:val="36"/>
          <w:bdr w:val="none" w:sz="0" w:space="0" w:color="auto"/>
          <w:lang w:eastAsia="en-GB"/>
        </w:rPr>
      </w:pPr>
      <w:bookmarkStart w:id="39" w:name="_35nkun2" w:colFirst="0" w:colLast="0"/>
      <w:bookmarkStart w:id="40" w:name="_Toc8383604"/>
      <w:bookmarkEnd w:id="39"/>
      <w:r w:rsidRPr="0028126A">
        <w:rPr>
          <w:rFonts w:ascii="Arial" w:eastAsia="Arial" w:hAnsi="Arial" w:cs="Arial"/>
          <w:b/>
          <w:sz w:val="36"/>
          <w:szCs w:val="36"/>
          <w:bdr w:val="none" w:sz="0" w:space="0" w:color="auto"/>
          <w:lang w:eastAsia="en-GB"/>
        </w:rPr>
        <w:lastRenderedPageBreak/>
        <w:t>When And How To Ask Questions</w:t>
      </w:r>
      <w:bookmarkEnd w:id="40"/>
    </w:p>
    <w:p w14:paraId="60379D6F" w14:textId="77777777" w:rsidR="0059397C" w:rsidRPr="0028126A" w:rsidRDefault="0059397C" w:rsidP="0059397C">
      <w:pPr>
        <w:keepNext/>
        <w:keepLines/>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1134" w:hanging="708"/>
        <w:outlineLvl w:val="1"/>
        <w:rPr>
          <w:rFonts w:ascii="Arial" w:eastAsia="Arial" w:hAnsi="Arial" w:cs="Arial"/>
          <w:bdr w:val="none" w:sz="0" w:space="0" w:color="auto"/>
          <w:lang w:eastAsia="en-GB"/>
        </w:rPr>
      </w:pPr>
      <w:bookmarkStart w:id="41" w:name="_Toc528750735"/>
      <w:r w:rsidRPr="0028126A">
        <w:rPr>
          <w:rFonts w:ascii="Arial" w:eastAsia="Arial" w:hAnsi="Arial" w:cs="Arial"/>
          <w:bdr w:val="none" w:sz="0" w:space="0" w:color="auto"/>
          <w:lang w:eastAsia="en-GB"/>
        </w:rPr>
        <w:t xml:space="preserve">If you have any questions you need to ask them as soon as possible after the procurement opportunity is published. The clarifications questions deadline (see the table at 4.1). </w:t>
      </w:r>
    </w:p>
    <w:p w14:paraId="509F87DC" w14:textId="77777777" w:rsidR="0059397C" w:rsidRPr="0028126A" w:rsidRDefault="0059397C" w:rsidP="0059397C">
      <w:pPr>
        <w:keepNext/>
        <w:keepLines/>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1134" w:hanging="708"/>
        <w:outlineLvl w:val="1"/>
        <w:rPr>
          <w:rFonts w:ascii="Arial" w:eastAsia="Arial" w:hAnsi="Arial" w:cs="Arial"/>
          <w:bdr w:val="none" w:sz="0" w:space="0" w:color="auto"/>
          <w:lang w:eastAsia="en-GB"/>
        </w:rPr>
      </w:pPr>
      <w:r w:rsidRPr="0028126A">
        <w:rPr>
          <w:rFonts w:ascii="Arial" w:eastAsia="Arial" w:hAnsi="Arial" w:cs="Arial"/>
          <w:bdr w:val="none" w:sz="0" w:space="0" w:color="auto"/>
          <w:lang w:eastAsia="en-GB"/>
        </w:rPr>
        <w:t>This clarification question process gives you the chance to check that you understand everything before you submit your bid.</w:t>
      </w:r>
      <w:bookmarkEnd w:id="41"/>
      <w:r w:rsidRPr="0028126A">
        <w:rPr>
          <w:rFonts w:ascii="Arial" w:eastAsia="Arial" w:hAnsi="Arial" w:cs="Arial"/>
          <w:bdr w:val="none" w:sz="0" w:space="0" w:color="auto"/>
          <w:lang w:eastAsia="en-GB"/>
        </w:rPr>
        <w:t xml:space="preserve"> </w:t>
      </w:r>
    </w:p>
    <w:p w14:paraId="6F316CB2" w14:textId="4EFE651C" w:rsidR="0028126A" w:rsidRPr="0028126A" w:rsidRDefault="0059397C" w:rsidP="0059397C">
      <w:pPr>
        <w:keepNext/>
        <w:keepLines/>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1134" w:hanging="708"/>
        <w:outlineLvl w:val="1"/>
        <w:rPr>
          <w:rFonts w:ascii="Arial" w:eastAsia="Arial" w:hAnsi="Arial" w:cs="Arial"/>
          <w:bdr w:val="none" w:sz="0" w:space="0" w:color="auto"/>
          <w:lang w:eastAsia="en-GB"/>
        </w:rPr>
      </w:pPr>
      <w:bookmarkStart w:id="42" w:name="_Toc528750736"/>
      <w:r w:rsidRPr="0028126A">
        <w:rPr>
          <w:rFonts w:ascii="Arial" w:eastAsia="Arial" w:hAnsi="Arial" w:cs="Arial"/>
          <w:bdr w:val="none" w:sz="0" w:space="0" w:color="auto"/>
          <w:lang w:eastAsia="en-GB"/>
        </w:rPr>
        <w:t>You need to send your questions through</w:t>
      </w:r>
      <w:r w:rsidR="0028126A" w:rsidRPr="0028126A">
        <w:rPr>
          <w:rFonts w:ascii="Arial" w:eastAsia="Arial" w:hAnsi="Arial" w:cs="Arial"/>
          <w:bdr w:val="none" w:sz="0" w:space="0" w:color="auto"/>
          <w:lang w:eastAsia="en-GB"/>
        </w:rPr>
        <w:t xml:space="preserve"> via email to:</w:t>
      </w:r>
      <w:r w:rsidRPr="0028126A">
        <w:rPr>
          <w:rFonts w:ascii="Arial" w:eastAsia="Arial" w:hAnsi="Arial" w:cs="Arial"/>
          <w:bdr w:val="none" w:sz="0" w:space="0" w:color="auto"/>
          <w:lang w:eastAsia="en-GB"/>
        </w:rPr>
        <w:t xml:space="preserve"> </w:t>
      </w:r>
      <w:hyperlink r:id="rId9" w:history="1">
        <w:r w:rsidR="0028126A" w:rsidRPr="0028126A">
          <w:rPr>
            <w:rStyle w:val="Hyperlink"/>
            <w:rFonts w:ascii="Arial" w:eastAsia="Arial" w:hAnsi="Arial" w:cs="Arial"/>
            <w:bdr w:val="none" w:sz="0" w:space="0" w:color="auto"/>
            <w:lang w:eastAsia="en-GB"/>
          </w:rPr>
          <w:t>CPU.tenders@college.police.uk</w:t>
        </w:r>
      </w:hyperlink>
    </w:p>
    <w:p w14:paraId="132BE947" w14:textId="01051A5B" w:rsidR="0059397C" w:rsidRPr="0028126A" w:rsidRDefault="0059397C" w:rsidP="0059397C">
      <w:pPr>
        <w:keepNext/>
        <w:keepLines/>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1134" w:hanging="708"/>
        <w:outlineLvl w:val="1"/>
        <w:rPr>
          <w:rFonts w:ascii="Arial" w:eastAsia="Arial" w:hAnsi="Arial" w:cs="Arial"/>
          <w:bdr w:val="none" w:sz="0" w:space="0" w:color="auto"/>
          <w:lang w:eastAsia="en-GB"/>
        </w:rPr>
      </w:pPr>
      <w:r w:rsidRPr="0028126A">
        <w:rPr>
          <w:rFonts w:ascii="Arial" w:eastAsia="Arial" w:hAnsi="Arial" w:cs="Arial"/>
          <w:bdr w:val="none" w:sz="0" w:space="0" w:color="auto"/>
          <w:lang w:eastAsia="en-GB"/>
        </w:rPr>
        <w:t>This is the only way we can communicate with bidders. Try to ensure your question is specific and clear. Do not include your identity in the question. This is because we publish all the questions and our responses to all bidders.</w:t>
      </w:r>
      <w:bookmarkEnd w:id="42"/>
      <w:r w:rsidRPr="0028126A">
        <w:rPr>
          <w:rFonts w:ascii="Arial" w:eastAsia="Arial" w:hAnsi="Arial" w:cs="Arial"/>
          <w:bdr w:val="none" w:sz="0" w:space="0" w:color="auto"/>
          <w:lang w:eastAsia="en-GB"/>
        </w:rPr>
        <w:t xml:space="preserve"> </w:t>
      </w:r>
    </w:p>
    <w:p w14:paraId="16A100EB" w14:textId="77777777" w:rsidR="0059397C" w:rsidRPr="0028126A" w:rsidRDefault="0059397C" w:rsidP="0059397C">
      <w:pPr>
        <w:keepNext/>
        <w:keepLines/>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1134" w:hanging="708"/>
        <w:outlineLvl w:val="1"/>
        <w:rPr>
          <w:rFonts w:ascii="Arial" w:eastAsia="Arial" w:hAnsi="Arial" w:cs="Arial"/>
          <w:bdr w:val="none" w:sz="0" w:space="0" w:color="auto"/>
          <w:lang w:eastAsia="en-GB"/>
        </w:rPr>
      </w:pPr>
      <w:bookmarkStart w:id="43" w:name="_Toc528750737"/>
      <w:r w:rsidRPr="0028126A">
        <w:rPr>
          <w:rFonts w:ascii="Arial" w:eastAsia="Arial" w:hAnsi="Arial" w:cs="Arial"/>
          <w:bdr w:val="none" w:sz="0" w:space="0" w:color="auto"/>
          <w:lang w:eastAsia="en-GB"/>
        </w:rPr>
        <w:t>If you feel that a particular question should not be published, you must tell us why when you ask the question. We will decide whether or not to publish the question and response.</w:t>
      </w:r>
      <w:bookmarkEnd w:id="43"/>
    </w:p>
    <w:p w14:paraId="39ACECB9" w14:textId="77777777" w:rsidR="0059397C" w:rsidRPr="0028126A" w:rsidRDefault="0059397C" w:rsidP="0059397C">
      <w:pPr>
        <w:keepNext/>
        <w:keepLines/>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1134" w:hanging="708"/>
        <w:outlineLvl w:val="1"/>
        <w:rPr>
          <w:rFonts w:ascii="Arial" w:eastAsia="Arial" w:hAnsi="Arial" w:cs="Arial"/>
          <w:bdr w:val="none" w:sz="0" w:space="0" w:color="auto"/>
          <w:lang w:eastAsia="en-GB"/>
        </w:rPr>
      </w:pPr>
      <w:bookmarkStart w:id="44" w:name="_Toc528750738"/>
      <w:r w:rsidRPr="0028126A">
        <w:rPr>
          <w:rFonts w:ascii="Arial" w:eastAsia="Arial" w:hAnsi="Arial" w:cs="Arial"/>
          <w:bdr w:val="none" w:sz="0" w:space="0" w:color="auto"/>
          <w:lang w:eastAsia="en-GB"/>
        </w:rPr>
        <w:t>Remember that you can ask us questions about the competition but please do not attempt to ‘negotiate’ the terms. All contract awards will be subject to the terms and conditions identified in this Bid Pack.</w:t>
      </w:r>
      <w:bookmarkEnd w:id="44"/>
    </w:p>
    <w:p w14:paraId="3A023545" w14:textId="77777777" w:rsidR="0059397C" w:rsidRPr="0028126A" w:rsidRDefault="0059397C" w:rsidP="0059397C">
      <w:pPr>
        <w:keepNext/>
        <w:keepLines/>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spacing w:before="400" w:after="120"/>
        <w:outlineLvl w:val="0"/>
        <w:rPr>
          <w:rFonts w:ascii="Arial" w:eastAsia="Arial" w:hAnsi="Arial" w:cs="Arial"/>
          <w:b/>
          <w:sz w:val="36"/>
          <w:szCs w:val="36"/>
          <w:bdr w:val="none" w:sz="0" w:space="0" w:color="auto"/>
          <w:lang w:eastAsia="en-GB"/>
        </w:rPr>
      </w:pPr>
      <w:bookmarkStart w:id="45" w:name="_Toc8383605"/>
      <w:r w:rsidRPr="0028126A">
        <w:rPr>
          <w:rFonts w:ascii="Arial" w:eastAsia="Arial" w:hAnsi="Arial" w:cs="Arial"/>
          <w:b/>
          <w:sz w:val="36"/>
          <w:szCs w:val="36"/>
          <w:bdr w:val="none" w:sz="0" w:space="0" w:color="auto"/>
          <w:lang w:eastAsia="en-GB"/>
        </w:rPr>
        <w:t>Making The Competition Work</w:t>
      </w:r>
      <w:bookmarkEnd w:id="45"/>
    </w:p>
    <w:p w14:paraId="01C27D86" w14:textId="77777777" w:rsidR="0059397C" w:rsidRPr="0028126A" w:rsidRDefault="0059397C" w:rsidP="0059397C">
      <w:pPr>
        <w:keepNext/>
        <w:keepLines/>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1134" w:hanging="708"/>
        <w:outlineLvl w:val="1"/>
        <w:rPr>
          <w:rFonts w:ascii="Arial" w:eastAsia="Arial" w:hAnsi="Arial" w:cs="Arial"/>
          <w:b/>
          <w:bdr w:val="none" w:sz="0" w:space="0" w:color="auto"/>
          <w:lang w:eastAsia="en-GB"/>
        </w:rPr>
      </w:pPr>
      <w:bookmarkStart w:id="46" w:name="_Toc528750740"/>
      <w:r w:rsidRPr="0028126A">
        <w:rPr>
          <w:rFonts w:ascii="Arial" w:eastAsia="Arial" w:hAnsi="Arial" w:cs="Arial"/>
          <w:bdr w:val="none" w:sz="0" w:space="0" w:color="auto"/>
          <w:lang w:eastAsia="en-GB"/>
        </w:rPr>
        <w:t>We run our competitions so that they are fair and transparent for all bidders. This section sets out the rules of this competition</w:t>
      </w:r>
      <w:r w:rsidRPr="0028126A">
        <w:rPr>
          <w:rFonts w:ascii="Arial" w:eastAsia="Arial" w:hAnsi="Arial" w:cs="Arial"/>
          <w:sz w:val="36"/>
          <w:szCs w:val="36"/>
          <w:bdr w:val="none" w:sz="0" w:space="0" w:color="auto"/>
          <w:lang w:eastAsia="en-GB"/>
        </w:rPr>
        <w:t>.</w:t>
      </w:r>
      <w:bookmarkEnd w:id="46"/>
      <w:r w:rsidRPr="0028126A">
        <w:rPr>
          <w:rFonts w:ascii="Arial" w:eastAsia="Arial" w:hAnsi="Arial" w:cs="Arial"/>
          <w:sz w:val="36"/>
          <w:szCs w:val="36"/>
          <w:bdr w:val="none" w:sz="0" w:space="0" w:color="auto"/>
          <w:lang w:eastAsia="en-GB"/>
        </w:rPr>
        <w:t xml:space="preserve"> </w:t>
      </w:r>
      <w:bookmarkStart w:id="47" w:name="_z337ya" w:colFirst="0" w:colLast="0"/>
      <w:bookmarkEnd w:id="47"/>
    </w:p>
    <w:p w14:paraId="1D562EE9" w14:textId="77777777" w:rsidR="0059397C" w:rsidRPr="0028126A" w:rsidRDefault="0059397C" w:rsidP="0059397C">
      <w:pPr>
        <w:keepNext/>
        <w:keepLines/>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1134" w:hanging="708"/>
        <w:outlineLvl w:val="1"/>
        <w:rPr>
          <w:rFonts w:ascii="Arial" w:eastAsia="Arial" w:hAnsi="Arial" w:cs="Arial"/>
          <w:b/>
          <w:bdr w:val="none" w:sz="0" w:space="0" w:color="auto"/>
          <w:lang w:eastAsia="en-GB"/>
        </w:rPr>
      </w:pPr>
      <w:bookmarkStart w:id="48" w:name="_Toc528750741"/>
      <w:r w:rsidRPr="0028126A">
        <w:rPr>
          <w:rFonts w:ascii="Arial" w:eastAsia="Arial" w:hAnsi="Arial" w:cs="Arial"/>
          <w:b/>
          <w:bdr w:val="none" w:sz="0" w:space="0" w:color="auto"/>
          <w:lang w:eastAsia="en-GB"/>
        </w:rPr>
        <w:t>What you can expect from us</w:t>
      </w:r>
      <w:bookmarkEnd w:id="48"/>
    </w:p>
    <w:p w14:paraId="0E526117" w14:textId="77777777" w:rsidR="0059397C" w:rsidRPr="0028126A" w:rsidRDefault="0059397C" w:rsidP="0059397C">
      <w:pPr>
        <w:keepNext/>
        <w:keepLines/>
        <w:numPr>
          <w:ilvl w:val="2"/>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127" w:hanging="993"/>
        <w:outlineLvl w:val="1"/>
        <w:rPr>
          <w:rFonts w:ascii="Arial" w:eastAsia="Arial" w:hAnsi="Arial" w:cs="Arial"/>
          <w:bdr w:val="none" w:sz="0" w:space="0" w:color="auto"/>
          <w:lang w:eastAsia="en-GB"/>
        </w:rPr>
      </w:pPr>
      <w:bookmarkStart w:id="49" w:name="_Toc528750742"/>
      <w:r w:rsidRPr="0028126A">
        <w:rPr>
          <w:rFonts w:ascii="Arial" w:eastAsia="Arial" w:hAnsi="Arial" w:cs="Arial"/>
          <w:bdr w:val="none" w:sz="0" w:space="0" w:color="auto"/>
          <w:lang w:eastAsia="en-GB"/>
        </w:rPr>
        <w:t>We will not share any information from your bid with third parties, (apart from stakeholders in the competition) which you have identified as being confidential or commercially sensitive. However, we may share this information but only in line with the Regulations, the Freedom of Information Act 2000 (FOIA) or any other law as applicable.</w:t>
      </w:r>
      <w:bookmarkEnd w:id="49"/>
      <w:r w:rsidRPr="0028126A">
        <w:rPr>
          <w:rFonts w:ascii="Arial" w:eastAsia="Arial" w:hAnsi="Arial" w:cs="Arial"/>
          <w:bdr w:val="none" w:sz="0" w:space="0" w:color="auto"/>
          <w:lang w:eastAsia="en-GB"/>
        </w:rPr>
        <w:t xml:space="preserve"> </w:t>
      </w:r>
      <w:bookmarkStart w:id="50" w:name="_3j2qqm3" w:colFirst="0" w:colLast="0"/>
      <w:bookmarkEnd w:id="50"/>
    </w:p>
    <w:p w14:paraId="09635B91" w14:textId="77777777" w:rsidR="0059397C" w:rsidRPr="0028126A" w:rsidRDefault="0059397C" w:rsidP="0059397C">
      <w:pPr>
        <w:keepNext/>
        <w:keepLines/>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1134" w:hanging="708"/>
        <w:outlineLvl w:val="1"/>
        <w:rPr>
          <w:rFonts w:ascii="Arial" w:eastAsia="Arial" w:hAnsi="Arial" w:cs="Arial"/>
          <w:b/>
          <w:bdr w:val="none" w:sz="0" w:space="0" w:color="auto"/>
          <w:lang w:eastAsia="en-GB"/>
        </w:rPr>
      </w:pPr>
      <w:bookmarkStart w:id="51" w:name="_Toc528750743"/>
      <w:r w:rsidRPr="0028126A">
        <w:rPr>
          <w:rFonts w:ascii="Arial" w:eastAsia="Arial" w:hAnsi="Arial" w:cs="Arial"/>
          <w:b/>
          <w:bdr w:val="none" w:sz="0" w:space="0" w:color="auto"/>
          <w:lang w:eastAsia="en-GB"/>
        </w:rPr>
        <w:t>What we expect from you</w:t>
      </w:r>
      <w:bookmarkEnd w:id="51"/>
    </w:p>
    <w:p w14:paraId="43BC8398" w14:textId="77777777" w:rsidR="0059397C" w:rsidRPr="0028126A" w:rsidRDefault="0059397C" w:rsidP="0059397C">
      <w:pPr>
        <w:keepNext/>
        <w:keepLines/>
        <w:numPr>
          <w:ilvl w:val="2"/>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127" w:hanging="993"/>
        <w:outlineLvl w:val="1"/>
        <w:rPr>
          <w:rFonts w:ascii="Arial" w:eastAsia="Arial" w:hAnsi="Arial" w:cs="Arial"/>
          <w:bdr w:val="none" w:sz="0" w:space="0" w:color="auto"/>
          <w:lang w:eastAsia="en-GB"/>
        </w:rPr>
      </w:pPr>
      <w:bookmarkStart w:id="52" w:name="_Toc528750744"/>
      <w:r w:rsidRPr="0028126A">
        <w:rPr>
          <w:rFonts w:ascii="Arial" w:eastAsia="Arial" w:hAnsi="Arial" w:cs="Arial"/>
          <w:bdr w:val="none" w:sz="0" w:space="0" w:color="auto"/>
          <w:lang w:eastAsia="en-GB"/>
        </w:rPr>
        <w:t>You must comply with the rules in this Bid Pack and any other instructions given by us. You must also ensure members of your consortium (if relevant), group companies, subcontractors or advisers comply.</w:t>
      </w:r>
      <w:bookmarkEnd w:id="52"/>
    </w:p>
    <w:p w14:paraId="321147B8" w14:textId="77777777" w:rsidR="0059397C" w:rsidRPr="0028126A" w:rsidRDefault="0059397C" w:rsidP="0059397C">
      <w:pPr>
        <w:keepNext/>
        <w:keepLines/>
        <w:numPr>
          <w:ilvl w:val="2"/>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127" w:hanging="993"/>
        <w:outlineLvl w:val="1"/>
        <w:rPr>
          <w:rFonts w:ascii="Arial" w:eastAsia="Arial" w:hAnsi="Arial" w:cs="Arial"/>
          <w:bdr w:val="none" w:sz="0" w:space="0" w:color="auto"/>
          <w:lang w:eastAsia="en-GB"/>
        </w:rPr>
      </w:pPr>
      <w:bookmarkStart w:id="53" w:name="_Toc528750745"/>
      <w:r w:rsidRPr="0028126A">
        <w:rPr>
          <w:rFonts w:ascii="Arial" w:eastAsia="Arial" w:hAnsi="Arial" w:cs="Arial"/>
          <w:bdr w:val="none" w:sz="0" w:space="0" w:color="auto"/>
          <w:lang w:eastAsia="en-GB"/>
        </w:rPr>
        <w:t>You may:</w:t>
      </w:r>
      <w:bookmarkEnd w:id="53"/>
    </w:p>
    <w:p w14:paraId="5BF92E17" w14:textId="7DE30CF0" w:rsidR="0059397C" w:rsidRPr="0028126A" w:rsidRDefault="0059397C" w:rsidP="0059397C">
      <w:pPr>
        <w:keepNext/>
        <w:keepLines/>
        <w:numPr>
          <w:ilvl w:val="3"/>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552" w:hanging="425"/>
        <w:outlineLvl w:val="1"/>
        <w:rPr>
          <w:rFonts w:ascii="Arial" w:eastAsia="Arial" w:hAnsi="Arial" w:cs="Arial"/>
          <w:bdr w:val="none" w:sz="0" w:space="0" w:color="auto"/>
          <w:lang w:eastAsia="en-GB"/>
        </w:rPr>
      </w:pPr>
      <w:bookmarkStart w:id="54" w:name="_Toc528750746"/>
      <w:r w:rsidRPr="0028126A">
        <w:rPr>
          <w:rFonts w:ascii="Arial" w:eastAsia="Arial" w:hAnsi="Arial" w:cs="Arial"/>
          <w:bdr w:val="none" w:sz="0" w:space="0" w:color="auto"/>
          <w:lang w:eastAsia="en-GB"/>
        </w:rPr>
        <w:lastRenderedPageBreak/>
        <w:t xml:space="preserve">Submit one </w:t>
      </w:r>
      <w:proofErr w:type="gramStart"/>
      <w:r w:rsidRPr="0028126A">
        <w:rPr>
          <w:rFonts w:ascii="Arial" w:eastAsia="Arial" w:hAnsi="Arial" w:cs="Arial"/>
          <w:bdr w:val="none" w:sz="0" w:space="0" w:color="auto"/>
          <w:lang w:eastAsia="en-GB"/>
        </w:rPr>
        <w:t>bid</w:t>
      </w:r>
      <w:bookmarkEnd w:id="54"/>
      <w:proofErr w:type="gramEnd"/>
      <w:r w:rsidR="0028126A" w:rsidRPr="0028126A">
        <w:rPr>
          <w:rFonts w:ascii="Arial" w:eastAsia="Arial" w:hAnsi="Arial" w:cs="Arial"/>
          <w:bdr w:val="none" w:sz="0" w:space="0" w:color="auto"/>
          <w:lang w:eastAsia="en-GB"/>
        </w:rPr>
        <w:t xml:space="preserve"> </w:t>
      </w:r>
    </w:p>
    <w:p w14:paraId="016A16CE" w14:textId="77777777" w:rsidR="0059397C" w:rsidRPr="0028126A" w:rsidRDefault="0059397C" w:rsidP="0059397C">
      <w:pPr>
        <w:keepNext/>
        <w:keepLines/>
        <w:numPr>
          <w:ilvl w:val="3"/>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552" w:hanging="425"/>
        <w:outlineLvl w:val="1"/>
        <w:rPr>
          <w:rFonts w:ascii="Arial" w:eastAsia="Arial" w:hAnsi="Arial" w:cs="Arial"/>
          <w:bdr w:val="none" w:sz="0" w:space="0" w:color="auto"/>
          <w:lang w:eastAsia="en-GB"/>
        </w:rPr>
      </w:pPr>
      <w:bookmarkStart w:id="55" w:name="_Toc528750747"/>
      <w:r w:rsidRPr="0028126A">
        <w:rPr>
          <w:rFonts w:ascii="Arial" w:eastAsia="Arial" w:hAnsi="Arial" w:cs="Arial"/>
          <w:bdr w:val="none" w:sz="0" w:space="0" w:color="auto"/>
          <w:lang w:eastAsia="en-GB"/>
        </w:rPr>
        <w:t>Your bid must remain valid for 90 days after the bid submission deadline.</w:t>
      </w:r>
      <w:bookmarkEnd w:id="55"/>
      <w:r w:rsidRPr="0028126A">
        <w:rPr>
          <w:rFonts w:ascii="Arial" w:eastAsia="Arial" w:hAnsi="Arial" w:cs="Arial"/>
          <w:bdr w:val="none" w:sz="0" w:space="0" w:color="auto"/>
          <w:lang w:eastAsia="en-GB"/>
        </w:rPr>
        <w:t xml:space="preserve"> </w:t>
      </w:r>
    </w:p>
    <w:p w14:paraId="309524B7" w14:textId="0253505C" w:rsidR="0028126A" w:rsidRPr="0028126A" w:rsidRDefault="0059397C" w:rsidP="0028126A">
      <w:pPr>
        <w:keepNext/>
        <w:keepLines/>
        <w:numPr>
          <w:ilvl w:val="3"/>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552" w:hanging="425"/>
        <w:outlineLvl w:val="1"/>
        <w:rPr>
          <w:rFonts w:ascii="Arial" w:eastAsia="Arial" w:hAnsi="Arial" w:cs="Arial"/>
          <w:bdr w:val="none" w:sz="0" w:space="0" w:color="auto"/>
          <w:lang w:eastAsia="en-GB"/>
        </w:rPr>
      </w:pPr>
      <w:bookmarkStart w:id="56" w:name="_Toc528750748"/>
      <w:r w:rsidRPr="0028126A">
        <w:rPr>
          <w:rFonts w:ascii="Arial" w:eastAsia="Arial" w:hAnsi="Arial" w:cs="Arial"/>
          <w:bdr w:val="none" w:sz="0" w:space="0" w:color="auto"/>
          <w:lang w:eastAsia="en-GB"/>
        </w:rPr>
        <w:t xml:space="preserve">You must submit your bid in English and </w:t>
      </w:r>
      <w:bookmarkStart w:id="57" w:name="_Toc528750749"/>
      <w:bookmarkEnd w:id="56"/>
      <w:r w:rsidR="0028126A" w:rsidRPr="0028126A">
        <w:rPr>
          <w:rFonts w:ascii="Arial" w:eastAsia="Arial" w:hAnsi="Arial" w:cs="Arial"/>
          <w:bdr w:val="none" w:sz="0" w:space="0" w:color="auto"/>
          <w:lang w:eastAsia="en-GB"/>
        </w:rPr>
        <w:t xml:space="preserve">all bids should be emailed to </w:t>
      </w:r>
      <w:hyperlink r:id="rId10" w:history="1">
        <w:r w:rsidR="0028126A" w:rsidRPr="0028126A">
          <w:rPr>
            <w:rStyle w:val="Hyperlink"/>
            <w:rFonts w:ascii="Arial" w:eastAsia="Arial" w:hAnsi="Arial" w:cs="Arial"/>
            <w:bdr w:val="none" w:sz="0" w:space="0" w:color="auto"/>
            <w:lang w:eastAsia="en-GB"/>
          </w:rPr>
          <w:t>CPU.tender@college.police.uk</w:t>
        </w:r>
      </w:hyperlink>
      <w:r w:rsidR="0028126A" w:rsidRPr="0028126A">
        <w:rPr>
          <w:rFonts w:ascii="Arial" w:eastAsia="Arial" w:hAnsi="Arial" w:cs="Arial"/>
          <w:bdr w:val="none" w:sz="0" w:space="0" w:color="auto"/>
          <w:lang w:eastAsia="en-GB"/>
        </w:rPr>
        <w:t>.</w:t>
      </w:r>
    </w:p>
    <w:p w14:paraId="48A0F011" w14:textId="64AE4257" w:rsidR="0059397C" w:rsidRPr="0028126A" w:rsidRDefault="0059397C" w:rsidP="001E6320">
      <w:pPr>
        <w:keepNext/>
        <w:keepLines/>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1134" w:hanging="708"/>
        <w:outlineLvl w:val="1"/>
        <w:rPr>
          <w:rFonts w:ascii="Arial" w:eastAsia="Arial" w:hAnsi="Arial" w:cs="Arial"/>
          <w:b/>
          <w:bdr w:val="none" w:sz="0" w:space="0" w:color="auto"/>
          <w:lang w:eastAsia="en-GB"/>
        </w:rPr>
      </w:pPr>
      <w:r w:rsidRPr="0028126A">
        <w:rPr>
          <w:rFonts w:ascii="Arial" w:eastAsia="Arial" w:hAnsi="Arial" w:cs="Arial"/>
          <w:b/>
          <w:bdr w:val="none" w:sz="0" w:space="0" w:color="auto"/>
          <w:lang w:eastAsia="en-GB"/>
        </w:rPr>
        <w:t>Involvement in multiple bids</w:t>
      </w:r>
      <w:bookmarkEnd w:id="57"/>
    </w:p>
    <w:p w14:paraId="612689CD" w14:textId="77777777" w:rsidR="0059397C" w:rsidRPr="0059397C" w:rsidRDefault="0059397C" w:rsidP="0059397C">
      <w:pPr>
        <w:keepNext/>
        <w:keepLines/>
        <w:numPr>
          <w:ilvl w:val="2"/>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127" w:hanging="993"/>
        <w:outlineLvl w:val="1"/>
        <w:rPr>
          <w:rFonts w:ascii="Arial" w:eastAsia="Arial" w:hAnsi="Arial" w:cs="Arial"/>
          <w:bdr w:val="none" w:sz="0" w:space="0" w:color="auto"/>
          <w:lang w:eastAsia="en-GB"/>
        </w:rPr>
      </w:pPr>
      <w:bookmarkStart w:id="58" w:name="_Toc528750750"/>
      <w:r w:rsidRPr="0028126A">
        <w:rPr>
          <w:rFonts w:ascii="Arial" w:eastAsia="Arial" w:hAnsi="Arial" w:cs="Arial"/>
          <w:bdr w:val="none" w:sz="0" w:space="0" w:color="auto"/>
          <w:lang w:eastAsia="en-GB"/>
        </w:rPr>
        <w:t>If you are connected with another bid for the same requirement</w:t>
      </w:r>
      <w:r w:rsidRPr="0059397C">
        <w:rPr>
          <w:rFonts w:ascii="Arial" w:eastAsia="Arial" w:hAnsi="Arial" w:cs="Arial"/>
          <w:bdr w:val="none" w:sz="0" w:space="0" w:color="auto"/>
          <w:lang w:eastAsia="en-GB"/>
        </w:rPr>
        <w:t xml:space="preserve"> or the same Lot, we may make further enquiries. For example, where you either submit a bid:</w:t>
      </w:r>
      <w:bookmarkEnd w:id="58"/>
    </w:p>
    <w:p w14:paraId="1E815E35" w14:textId="77777777" w:rsidR="0059397C" w:rsidRPr="0059397C" w:rsidRDefault="0059397C" w:rsidP="0059397C">
      <w:pPr>
        <w:keepNext/>
        <w:keepLines/>
        <w:numPr>
          <w:ilvl w:val="3"/>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552" w:hanging="425"/>
        <w:outlineLvl w:val="1"/>
        <w:rPr>
          <w:rFonts w:ascii="Arial" w:eastAsia="Arial" w:hAnsi="Arial" w:cs="Arial"/>
          <w:bdr w:val="none" w:sz="0" w:space="0" w:color="auto"/>
          <w:lang w:eastAsia="en-GB"/>
        </w:rPr>
      </w:pPr>
      <w:bookmarkStart w:id="59" w:name="_Toc528750751"/>
      <w:r w:rsidRPr="0059397C">
        <w:rPr>
          <w:rFonts w:ascii="Arial" w:eastAsia="Arial" w:hAnsi="Arial" w:cs="Arial"/>
          <w:bdr w:val="none" w:sz="0" w:space="0" w:color="auto"/>
          <w:lang w:eastAsia="en-GB"/>
        </w:rPr>
        <w:t>In your own name and or as a subcontractor and or as a member of a consortium connected with a separate bid</w:t>
      </w:r>
      <w:bookmarkEnd w:id="59"/>
    </w:p>
    <w:p w14:paraId="6407DDD6" w14:textId="77777777" w:rsidR="0059397C" w:rsidRPr="0059397C" w:rsidRDefault="0059397C" w:rsidP="0059397C">
      <w:pPr>
        <w:keepNext/>
        <w:keepLines/>
        <w:numPr>
          <w:ilvl w:val="3"/>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552" w:hanging="425"/>
        <w:outlineLvl w:val="1"/>
        <w:rPr>
          <w:rFonts w:ascii="Arial" w:eastAsia="Arial" w:hAnsi="Arial" w:cs="Arial"/>
          <w:bdr w:val="none" w:sz="0" w:space="0" w:color="auto"/>
          <w:lang w:eastAsia="en-GB"/>
        </w:rPr>
      </w:pPr>
      <w:bookmarkStart w:id="60" w:name="_Toc528750752"/>
      <w:r w:rsidRPr="0059397C">
        <w:rPr>
          <w:rFonts w:ascii="Arial" w:eastAsia="Arial" w:hAnsi="Arial" w:cs="Arial"/>
          <w:bdr w:val="none" w:sz="0" w:space="0" w:color="auto"/>
          <w:lang w:eastAsia="en-GB"/>
        </w:rPr>
        <w:t>In your own name which is similar to a separate bid from another bidder within your group of companies</w:t>
      </w:r>
      <w:bookmarkEnd w:id="60"/>
    </w:p>
    <w:p w14:paraId="1CD638A1" w14:textId="77777777" w:rsidR="0059397C" w:rsidRPr="0059397C" w:rsidRDefault="0059397C" w:rsidP="0059397C">
      <w:pPr>
        <w:keepNext/>
        <w:keepLines/>
        <w:numPr>
          <w:ilvl w:val="2"/>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127" w:hanging="993"/>
        <w:outlineLvl w:val="1"/>
        <w:rPr>
          <w:rFonts w:ascii="Arial" w:eastAsia="Arial" w:hAnsi="Arial" w:cs="Arial"/>
          <w:bdr w:val="none" w:sz="0" w:space="0" w:color="auto"/>
          <w:lang w:eastAsia="en-GB"/>
        </w:rPr>
      </w:pPr>
      <w:bookmarkStart w:id="61" w:name="_Toc528750753"/>
      <w:r w:rsidRPr="0059397C">
        <w:rPr>
          <w:rFonts w:ascii="Arial" w:eastAsia="Arial" w:hAnsi="Arial" w:cs="Arial"/>
          <w:bdr w:val="none" w:sz="0" w:space="0" w:color="auto"/>
          <w:lang w:eastAsia="en-GB"/>
        </w:rPr>
        <w:t>This is so we can be sure that your involvement doesn’t cause:</w:t>
      </w:r>
      <w:bookmarkEnd w:id="61"/>
    </w:p>
    <w:p w14:paraId="614742D1" w14:textId="77777777" w:rsidR="0059397C" w:rsidRPr="0059397C" w:rsidRDefault="0059397C" w:rsidP="0059397C">
      <w:pPr>
        <w:keepNext/>
        <w:keepLines/>
        <w:numPr>
          <w:ilvl w:val="3"/>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552" w:hanging="425"/>
        <w:outlineLvl w:val="1"/>
        <w:rPr>
          <w:rFonts w:ascii="Arial" w:eastAsia="Arial" w:hAnsi="Arial" w:cs="Arial"/>
          <w:bdr w:val="none" w:sz="0" w:space="0" w:color="auto"/>
          <w:lang w:eastAsia="en-GB"/>
        </w:rPr>
      </w:pPr>
      <w:bookmarkStart w:id="62" w:name="_Toc528750754"/>
      <w:r w:rsidRPr="0059397C">
        <w:rPr>
          <w:rFonts w:ascii="Arial" w:eastAsia="Arial" w:hAnsi="Arial" w:cs="Arial"/>
          <w:bdr w:val="none" w:sz="0" w:space="0" w:color="auto"/>
          <w:lang w:eastAsia="en-GB"/>
        </w:rPr>
        <w:t>Potential or actual conflicts of interest</w:t>
      </w:r>
      <w:bookmarkEnd w:id="62"/>
    </w:p>
    <w:p w14:paraId="05DB2CF6" w14:textId="77777777" w:rsidR="0059397C" w:rsidRPr="0059397C" w:rsidRDefault="0059397C" w:rsidP="0059397C">
      <w:pPr>
        <w:keepNext/>
        <w:keepLines/>
        <w:numPr>
          <w:ilvl w:val="3"/>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552" w:hanging="425"/>
        <w:outlineLvl w:val="1"/>
        <w:rPr>
          <w:rFonts w:ascii="Arial" w:eastAsia="Arial" w:hAnsi="Arial" w:cs="Arial"/>
          <w:bdr w:val="none" w:sz="0" w:space="0" w:color="auto"/>
          <w:lang w:eastAsia="en-GB"/>
        </w:rPr>
      </w:pPr>
      <w:bookmarkStart w:id="63" w:name="_Toc528750755"/>
      <w:r w:rsidRPr="0059397C">
        <w:rPr>
          <w:rFonts w:ascii="Arial" w:eastAsia="Arial" w:hAnsi="Arial" w:cs="Arial"/>
          <w:bdr w:val="none" w:sz="0" w:space="0" w:color="auto"/>
          <w:lang w:eastAsia="en-GB"/>
        </w:rPr>
        <w:t>Supplier capacity problems</w:t>
      </w:r>
      <w:bookmarkEnd w:id="63"/>
    </w:p>
    <w:p w14:paraId="44589576" w14:textId="77777777" w:rsidR="0059397C" w:rsidRPr="0059397C" w:rsidRDefault="0059397C" w:rsidP="0059397C">
      <w:pPr>
        <w:keepNext/>
        <w:keepLines/>
        <w:numPr>
          <w:ilvl w:val="3"/>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552" w:hanging="425"/>
        <w:outlineLvl w:val="1"/>
        <w:rPr>
          <w:rFonts w:ascii="Arial" w:eastAsia="Arial" w:hAnsi="Arial" w:cs="Arial"/>
          <w:bdr w:val="none" w:sz="0" w:space="0" w:color="auto"/>
          <w:lang w:eastAsia="en-GB"/>
        </w:rPr>
      </w:pPr>
      <w:bookmarkStart w:id="64" w:name="_Toc528750756"/>
      <w:r w:rsidRPr="0059397C">
        <w:rPr>
          <w:rFonts w:ascii="Arial" w:eastAsia="Arial" w:hAnsi="Arial" w:cs="Arial"/>
          <w:bdr w:val="none" w:sz="0" w:space="0" w:color="auto"/>
          <w:lang w:eastAsia="en-GB"/>
        </w:rPr>
        <w:t>Restrictions or distortions in competition</w:t>
      </w:r>
      <w:bookmarkEnd w:id="64"/>
    </w:p>
    <w:p w14:paraId="156A9D45" w14:textId="77777777" w:rsidR="0059397C" w:rsidRPr="0059397C" w:rsidRDefault="0059397C" w:rsidP="0059397C">
      <w:pPr>
        <w:keepNext/>
        <w:keepLines/>
        <w:numPr>
          <w:ilvl w:val="2"/>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127" w:hanging="993"/>
        <w:outlineLvl w:val="1"/>
        <w:rPr>
          <w:rFonts w:ascii="Arial" w:eastAsia="Arial" w:hAnsi="Arial" w:cs="Arial"/>
          <w:bdr w:val="none" w:sz="0" w:space="0" w:color="auto"/>
          <w:lang w:eastAsia="en-GB"/>
        </w:rPr>
      </w:pPr>
      <w:bookmarkStart w:id="65" w:name="_Toc528750757"/>
      <w:r w:rsidRPr="0059397C">
        <w:rPr>
          <w:rFonts w:ascii="Arial" w:eastAsia="Arial" w:hAnsi="Arial" w:cs="Arial"/>
          <w:bdr w:val="none" w:sz="0" w:space="0" w:color="auto"/>
          <w:lang w:eastAsia="en-GB"/>
        </w:rPr>
        <w:t>We may require you to amend or withdraw all or part of your bid if, in our reasonable opinion, any of the above issues have arisen or may arise.</w:t>
      </w:r>
      <w:bookmarkStart w:id="66" w:name="_4i7ojhp" w:colFirst="0" w:colLast="0"/>
      <w:bookmarkEnd w:id="65"/>
      <w:bookmarkEnd w:id="66"/>
    </w:p>
    <w:p w14:paraId="36202BE5" w14:textId="77777777" w:rsidR="0059397C" w:rsidRPr="0059397C" w:rsidRDefault="0059397C" w:rsidP="0059397C">
      <w:pPr>
        <w:keepNext/>
        <w:keepLines/>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1134" w:hanging="708"/>
        <w:outlineLvl w:val="1"/>
        <w:rPr>
          <w:rFonts w:ascii="Arial" w:eastAsia="Arial" w:hAnsi="Arial" w:cs="Arial"/>
          <w:b/>
          <w:bdr w:val="none" w:sz="0" w:space="0" w:color="auto"/>
          <w:lang w:eastAsia="en-GB"/>
        </w:rPr>
      </w:pPr>
      <w:bookmarkStart w:id="67" w:name="_Toc528750758"/>
      <w:r w:rsidRPr="0059397C">
        <w:rPr>
          <w:rFonts w:ascii="Arial" w:eastAsia="Arial" w:hAnsi="Arial" w:cs="Arial"/>
          <w:b/>
          <w:bdr w:val="none" w:sz="0" w:space="0" w:color="auto"/>
          <w:lang w:eastAsia="en-GB"/>
        </w:rPr>
        <w:t>Contracting arrangements</w:t>
      </w:r>
      <w:bookmarkEnd w:id="67"/>
    </w:p>
    <w:p w14:paraId="0B40C324" w14:textId="77777777" w:rsidR="0059397C" w:rsidRPr="0059397C" w:rsidRDefault="0059397C" w:rsidP="0059397C">
      <w:pPr>
        <w:keepNext/>
        <w:keepLines/>
        <w:numPr>
          <w:ilvl w:val="2"/>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127" w:hanging="993"/>
        <w:outlineLvl w:val="1"/>
        <w:rPr>
          <w:rFonts w:ascii="Arial" w:eastAsia="Arial" w:hAnsi="Arial" w:cs="Arial"/>
          <w:bdr w:val="none" w:sz="0" w:space="0" w:color="auto"/>
          <w:lang w:eastAsia="en-GB"/>
        </w:rPr>
      </w:pPr>
      <w:bookmarkStart w:id="68" w:name="_Toc528750759"/>
      <w:r w:rsidRPr="0059397C">
        <w:rPr>
          <w:rFonts w:ascii="Arial" w:eastAsia="Arial" w:hAnsi="Arial" w:cs="Arial"/>
          <w:bdr w:val="none" w:sz="0" w:space="0" w:color="auto"/>
          <w:lang w:eastAsia="en-GB"/>
        </w:rPr>
        <w:t>Only you or, as applicable, your subcontractors (as set out in your bid) or consortium members (if relevant) can provide goods and/or services through the contract.</w:t>
      </w:r>
      <w:bookmarkEnd w:id="68"/>
      <w:r w:rsidRPr="0059397C">
        <w:rPr>
          <w:rFonts w:ascii="Arial" w:eastAsia="Arial" w:hAnsi="Arial" w:cs="Arial"/>
          <w:bdr w:val="none" w:sz="0" w:space="0" w:color="auto"/>
          <w:lang w:eastAsia="en-GB"/>
        </w:rPr>
        <w:t xml:space="preserve"> </w:t>
      </w:r>
      <w:bookmarkStart w:id="69" w:name="_2xcytpi" w:colFirst="0" w:colLast="0"/>
      <w:bookmarkEnd w:id="69"/>
    </w:p>
    <w:p w14:paraId="4E8AF27A" w14:textId="77777777" w:rsidR="0059397C" w:rsidRPr="0059397C" w:rsidRDefault="0059397C" w:rsidP="0059397C">
      <w:pPr>
        <w:keepNext/>
        <w:keepLines/>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1134" w:hanging="708"/>
        <w:outlineLvl w:val="1"/>
        <w:rPr>
          <w:rFonts w:ascii="Arial" w:eastAsia="Arial" w:hAnsi="Arial" w:cs="Arial"/>
          <w:b/>
          <w:bdr w:val="none" w:sz="0" w:space="0" w:color="auto"/>
          <w:lang w:eastAsia="en-GB"/>
        </w:rPr>
      </w:pPr>
      <w:bookmarkStart w:id="70" w:name="_Toc528750760"/>
      <w:r w:rsidRPr="0059397C">
        <w:rPr>
          <w:rFonts w:ascii="Arial" w:eastAsia="Arial" w:hAnsi="Arial" w:cs="Arial"/>
          <w:b/>
          <w:bdr w:val="none" w:sz="0" w:space="0" w:color="auto"/>
          <w:lang w:eastAsia="en-GB"/>
        </w:rPr>
        <w:t>Contracting arrangements for consortia</w:t>
      </w:r>
      <w:bookmarkEnd w:id="70"/>
    </w:p>
    <w:p w14:paraId="43850737" w14:textId="77777777" w:rsidR="0059397C" w:rsidRPr="0059397C" w:rsidRDefault="0059397C" w:rsidP="0059397C">
      <w:pPr>
        <w:keepNext/>
        <w:keepLines/>
        <w:numPr>
          <w:ilvl w:val="2"/>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127" w:hanging="993"/>
        <w:outlineLvl w:val="1"/>
        <w:rPr>
          <w:rFonts w:ascii="Arial" w:eastAsia="Arial" w:hAnsi="Arial" w:cs="Arial"/>
          <w:bdr w:val="none" w:sz="0" w:space="0" w:color="auto"/>
          <w:lang w:eastAsia="en-GB"/>
        </w:rPr>
      </w:pPr>
      <w:bookmarkStart w:id="71" w:name="_Toc528750761"/>
      <w:r w:rsidRPr="0059397C">
        <w:rPr>
          <w:rFonts w:ascii="Arial" w:eastAsia="Arial" w:hAnsi="Arial" w:cs="Arial"/>
          <w:bdr w:val="none" w:sz="0" w:space="0" w:color="auto"/>
          <w:lang w:eastAsia="en-GB"/>
        </w:rPr>
        <w:t>We may ask / will require a consortium to form a specific legal entity when signing a contract. We may also need a member to sign a guarantee for the legal entity.</w:t>
      </w:r>
      <w:bookmarkEnd w:id="71"/>
    </w:p>
    <w:p w14:paraId="61729B1A" w14:textId="77777777" w:rsidR="0059397C" w:rsidRDefault="0059397C" w:rsidP="0059397C">
      <w:pPr>
        <w:keepNext/>
        <w:keepLines/>
        <w:numPr>
          <w:ilvl w:val="2"/>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127" w:hanging="993"/>
        <w:outlineLvl w:val="1"/>
        <w:rPr>
          <w:rFonts w:ascii="Arial" w:eastAsia="Arial" w:hAnsi="Arial" w:cs="Arial"/>
          <w:bdr w:val="none" w:sz="0" w:space="0" w:color="auto"/>
          <w:lang w:eastAsia="en-GB"/>
        </w:rPr>
      </w:pPr>
      <w:bookmarkStart w:id="72" w:name="_Toc528750762"/>
      <w:r w:rsidRPr="0059397C">
        <w:rPr>
          <w:rFonts w:ascii="Arial" w:eastAsia="Arial" w:hAnsi="Arial" w:cs="Arial"/>
          <w:bdr w:val="none" w:sz="0" w:space="0" w:color="auto"/>
          <w:lang w:eastAsia="en-GB"/>
        </w:rPr>
        <w:t>Otherwise, each member will sign the contract with joint and several liability. It is not possible for two or more members to sign a contract without joint and several liability.</w:t>
      </w:r>
      <w:bookmarkStart w:id="73" w:name="_1ci93xb" w:colFirst="0" w:colLast="0"/>
      <w:bookmarkEnd w:id="72"/>
      <w:bookmarkEnd w:id="73"/>
    </w:p>
    <w:p w14:paraId="4DE67F6C" w14:textId="77777777" w:rsidR="0028126A" w:rsidRPr="0059397C" w:rsidRDefault="0028126A" w:rsidP="0028126A">
      <w:pPr>
        <w:keepNext/>
        <w:keepLines/>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127"/>
        <w:outlineLvl w:val="1"/>
        <w:rPr>
          <w:rFonts w:ascii="Arial" w:eastAsia="Arial" w:hAnsi="Arial" w:cs="Arial"/>
          <w:bdr w:val="none" w:sz="0" w:space="0" w:color="auto"/>
          <w:lang w:eastAsia="en-GB"/>
        </w:rPr>
      </w:pPr>
    </w:p>
    <w:p w14:paraId="04B51149" w14:textId="77777777" w:rsidR="0059397C" w:rsidRPr="0059397C" w:rsidRDefault="0059397C" w:rsidP="0059397C">
      <w:pPr>
        <w:keepNext/>
        <w:keepLines/>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1134" w:hanging="708"/>
        <w:outlineLvl w:val="1"/>
        <w:rPr>
          <w:rFonts w:ascii="Arial" w:eastAsia="Arial" w:hAnsi="Arial" w:cs="Arial"/>
          <w:b/>
          <w:bdr w:val="none" w:sz="0" w:space="0" w:color="auto"/>
          <w:lang w:eastAsia="en-GB"/>
        </w:rPr>
      </w:pPr>
      <w:bookmarkStart w:id="74" w:name="_Toc528750763"/>
      <w:r w:rsidRPr="0059397C">
        <w:rPr>
          <w:rFonts w:ascii="Arial" w:eastAsia="Arial" w:hAnsi="Arial" w:cs="Arial"/>
          <w:b/>
          <w:bdr w:val="none" w:sz="0" w:space="0" w:color="auto"/>
          <w:lang w:eastAsia="en-GB"/>
        </w:rPr>
        <w:lastRenderedPageBreak/>
        <w:t>Bidder conduct and conflicts of interest</w:t>
      </w:r>
      <w:bookmarkEnd w:id="74"/>
    </w:p>
    <w:p w14:paraId="3164D305" w14:textId="77777777" w:rsidR="0059397C" w:rsidRPr="0059397C" w:rsidRDefault="0059397C" w:rsidP="0059397C">
      <w:pPr>
        <w:keepNext/>
        <w:keepLines/>
        <w:numPr>
          <w:ilvl w:val="2"/>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127" w:hanging="993"/>
        <w:outlineLvl w:val="1"/>
        <w:rPr>
          <w:rFonts w:ascii="Arial" w:eastAsia="Arial" w:hAnsi="Arial" w:cs="Arial"/>
          <w:bdr w:val="none" w:sz="0" w:space="0" w:color="auto"/>
          <w:lang w:eastAsia="en-GB"/>
        </w:rPr>
      </w:pPr>
      <w:bookmarkStart w:id="75" w:name="_Toc528750764"/>
      <w:r w:rsidRPr="0059397C">
        <w:rPr>
          <w:rFonts w:ascii="Arial" w:eastAsia="Arial" w:hAnsi="Arial" w:cs="Arial"/>
          <w:bdr w:val="none" w:sz="0" w:space="0" w:color="auto"/>
          <w:lang w:eastAsia="en-GB"/>
        </w:rPr>
        <w:t>You must not attempt to influence the contract award process. For example, you must not ever directly or indirectly:</w:t>
      </w:r>
      <w:bookmarkEnd w:id="75"/>
    </w:p>
    <w:p w14:paraId="040034D2" w14:textId="77777777" w:rsidR="0059397C" w:rsidRPr="0059397C" w:rsidRDefault="0059397C" w:rsidP="0059397C">
      <w:pPr>
        <w:keepNext/>
        <w:keepLines/>
        <w:numPr>
          <w:ilvl w:val="3"/>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552" w:hanging="425"/>
        <w:outlineLvl w:val="1"/>
        <w:rPr>
          <w:rFonts w:ascii="Arial" w:eastAsia="Arial" w:hAnsi="Arial" w:cs="Arial"/>
          <w:bdr w:val="none" w:sz="0" w:space="0" w:color="auto"/>
          <w:lang w:eastAsia="en-GB"/>
        </w:rPr>
      </w:pPr>
      <w:bookmarkStart w:id="76" w:name="_Toc528750765"/>
      <w:r w:rsidRPr="0059397C">
        <w:rPr>
          <w:rFonts w:ascii="Arial" w:eastAsia="Arial" w:hAnsi="Arial" w:cs="Arial"/>
          <w:bdr w:val="none" w:sz="0" w:space="0" w:color="auto"/>
          <w:lang w:eastAsia="en-GB"/>
        </w:rPr>
        <w:t>Collude with others over the content and submission of bids. However, you may work in good faith with a proposed partner, supplier, consortium member (if relevant) or provider of finance.</w:t>
      </w:r>
      <w:bookmarkEnd w:id="76"/>
    </w:p>
    <w:p w14:paraId="16F71324" w14:textId="77777777" w:rsidR="0059397C" w:rsidRPr="0059397C" w:rsidRDefault="0059397C" w:rsidP="0059397C">
      <w:pPr>
        <w:keepNext/>
        <w:keepLines/>
        <w:numPr>
          <w:ilvl w:val="3"/>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552" w:hanging="425"/>
        <w:outlineLvl w:val="1"/>
        <w:rPr>
          <w:rFonts w:ascii="Arial" w:eastAsia="Arial" w:hAnsi="Arial" w:cs="Arial"/>
          <w:bdr w:val="none" w:sz="0" w:space="0" w:color="auto"/>
          <w:lang w:eastAsia="en-GB"/>
        </w:rPr>
      </w:pPr>
      <w:bookmarkStart w:id="77" w:name="_Toc528750766"/>
      <w:r w:rsidRPr="0059397C">
        <w:rPr>
          <w:rFonts w:ascii="Arial" w:eastAsia="Arial" w:hAnsi="Arial" w:cs="Arial"/>
          <w:bdr w:val="none" w:sz="0" w:space="0" w:color="auto"/>
          <w:lang w:eastAsia="en-GB"/>
        </w:rPr>
        <w:t>Canvass our staff or advisors about this competition.</w:t>
      </w:r>
      <w:bookmarkEnd w:id="77"/>
    </w:p>
    <w:p w14:paraId="1FA5FE0F" w14:textId="77777777" w:rsidR="0059397C" w:rsidRPr="0059397C" w:rsidRDefault="0059397C" w:rsidP="0059397C">
      <w:pPr>
        <w:keepNext/>
        <w:keepLines/>
        <w:numPr>
          <w:ilvl w:val="3"/>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552" w:hanging="425"/>
        <w:outlineLvl w:val="1"/>
        <w:rPr>
          <w:rFonts w:ascii="Arial" w:eastAsia="Arial" w:hAnsi="Arial" w:cs="Arial"/>
          <w:bdr w:val="none" w:sz="0" w:space="0" w:color="auto"/>
          <w:lang w:eastAsia="en-GB"/>
        </w:rPr>
      </w:pPr>
      <w:bookmarkStart w:id="78" w:name="_Toc528750767"/>
      <w:r w:rsidRPr="0059397C">
        <w:rPr>
          <w:rFonts w:ascii="Arial" w:eastAsia="Arial" w:hAnsi="Arial" w:cs="Arial"/>
          <w:bdr w:val="none" w:sz="0" w:space="0" w:color="auto"/>
          <w:lang w:eastAsia="en-GB"/>
        </w:rPr>
        <w:t>Try to get information from any of our and/or Contracting Authority staff or advisors about another bidder or bid.</w:t>
      </w:r>
      <w:bookmarkEnd w:id="78"/>
    </w:p>
    <w:p w14:paraId="3E103ED8" w14:textId="77777777" w:rsidR="0059397C" w:rsidRPr="0059397C" w:rsidRDefault="0059397C" w:rsidP="0059397C">
      <w:pPr>
        <w:keepNext/>
        <w:keepLines/>
        <w:numPr>
          <w:ilvl w:val="2"/>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127" w:hanging="993"/>
        <w:outlineLvl w:val="1"/>
        <w:rPr>
          <w:rFonts w:ascii="Arial" w:eastAsia="Arial" w:hAnsi="Arial" w:cs="Arial"/>
          <w:bdr w:val="none" w:sz="0" w:space="0" w:color="auto"/>
          <w:lang w:eastAsia="en-GB"/>
        </w:rPr>
      </w:pPr>
      <w:bookmarkStart w:id="79" w:name="_Toc528750768"/>
      <w:r w:rsidRPr="0059397C">
        <w:rPr>
          <w:rFonts w:ascii="Arial" w:eastAsia="Arial" w:hAnsi="Arial" w:cs="Arial"/>
          <w:bdr w:val="none" w:sz="0" w:space="0" w:color="auto"/>
          <w:lang w:eastAsia="en-GB"/>
        </w:rPr>
        <w:t>You must ensure that no conflicts of interest exist between you and us/Contracting Authority. If you do not tell us about a known conflict, we may exclude you from the competition. We may also exclude you if a conflict cannot be dealt with in any other way.</w:t>
      </w:r>
      <w:bookmarkStart w:id="80" w:name="_3whwml4" w:colFirst="0" w:colLast="0"/>
      <w:bookmarkEnd w:id="79"/>
      <w:bookmarkEnd w:id="80"/>
    </w:p>
    <w:p w14:paraId="1047C38E" w14:textId="77777777" w:rsidR="0059397C" w:rsidRPr="0059397C" w:rsidRDefault="0059397C" w:rsidP="0059397C">
      <w:pPr>
        <w:keepNext/>
        <w:keepLines/>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1134" w:hanging="708"/>
        <w:outlineLvl w:val="1"/>
        <w:rPr>
          <w:rFonts w:ascii="Arial" w:eastAsia="Arial" w:hAnsi="Arial" w:cs="Arial"/>
          <w:b/>
          <w:bdr w:val="none" w:sz="0" w:space="0" w:color="auto"/>
          <w:lang w:eastAsia="en-GB"/>
        </w:rPr>
      </w:pPr>
      <w:bookmarkStart w:id="81" w:name="_Toc528750769"/>
      <w:r w:rsidRPr="0059397C">
        <w:rPr>
          <w:rFonts w:ascii="Arial" w:eastAsia="Arial" w:hAnsi="Arial" w:cs="Arial"/>
          <w:b/>
          <w:bdr w:val="none" w:sz="0" w:space="0" w:color="auto"/>
          <w:lang w:eastAsia="en-GB"/>
        </w:rPr>
        <w:t>Confidentiality and Freedom of Information</w:t>
      </w:r>
      <w:bookmarkEnd w:id="81"/>
    </w:p>
    <w:p w14:paraId="2C25E552" w14:textId="77777777" w:rsidR="0059397C" w:rsidRPr="0059397C" w:rsidRDefault="0059397C" w:rsidP="0059397C">
      <w:pPr>
        <w:keepNext/>
        <w:keepLines/>
        <w:numPr>
          <w:ilvl w:val="2"/>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127" w:hanging="993"/>
        <w:outlineLvl w:val="1"/>
        <w:rPr>
          <w:rFonts w:ascii="Arial" w:eastAsia="Arial" w:hAnsi="Arial" w:cs="Arial"/>
          <w:bdr w:val="none" w:sz="0" w:space="0" w:color="auto"/>
          <w:lang w:eastAsia="en-GB"/>
        </w:rPr>
      </w:pPr>
      <w:bookmarkStart w:id="82" w:name="_Toc528750770"/>
      <w:r w:rsidRPr="0059397C">
        <w:rPr>
          <w:rFonts w:ascii="Arial" w:eastAsia="Arial" w:hAnsi="Arial" w:cs="Arial"/>
          <w:bdr w:val="none" w:sz="0" w:space="0" w:color="auto"/>
          <w:lang w:eastAsia="en-GB"/>
        </w:rPr>
        <w:t>You must keep the contents of this Bid Pack confidential (including the fact that you have received it). This obligation does not apply to anything you have to do to:</w:t>
      </w:r>
      <w:bookmarkEnd w:id="82"/>
    </w:p>
    <w:p w14:paraId="44DB403F" w14:textId="77777777" w:rsidR="0059397C" w:rsidRPr="0059397C" w:rsidRDefault="0059397C" w:rsidP="0059397C">
      <w:pPr>
        <w:keepNext/>
        <w:keepLines/>
        <w:numPr>
          <w:ilvl w:val="3"/>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552" w:hanging="425"/>
        <w:outlineLvl w:val="1"/>
        <w:rPr>
          <w:rFonts w:ascii="Arial" w:eastAsia="Arial" w:hAnsi="Arial" w:cs="Arial"/>
          <w:bdr w:val="none" w:sz="0" w:space="0" w:color="auto"/>
          <w:lang w:eastAsia="en-GB"/>
        </w:rPr>
      </w:pPr>
      <w:bookmarkStart w:id="83" w:name="_Toc528750771"/>
      <w:r w:rsidRPr="0059397C">
        <w:rPr>
          <w:rFonts w:ascii="Arial" w:eastAsia="Arial" w:hAnsi="Arial" w:cs="Arial"/>
          <w:bdr w:val="none" w:sz="0" w:space="0" w:color="auto"/>
          <w:lang w:eastAsia="en-GB"/>
        </w:rPr>
        <w:t xml:space="preserve">Submit a </w:t>
      </w:r>
      <w:proofErr w:type="gramStart"/>
      <w:r w:rsidRPr="0059397C">
        <w:rPr>
          <w:rFonts w:ascii="Arial" w:eastAsia="Arial" w:hAnsi="Arial" w:cs="Arial"/>
          <w:bdr w:val="none" w:sz="0" w:space="0" w:color="auto"/>
          <w:lang w:eastAsia="en-GB"/>
        </w:rPr>
        <w:t>bid</w:t>
      </w:r>
      <w:bookmarkEnd w:id="83"/>
      <w:proofErr w:type="gramEnd"/>
    </w:p>
    <w:p w14:paraId="2A3C9957" w14:textId="77777777" w:rsidR="0059397C" w:rsidRPr="0059397C" w:rsidRDefault="0059397C" w:rsidP="0059397C">
      <w:pPr>
        <w:keepNext/>
        <w:keepLines/>
        <w:numPr>
          <w:ilvl w:val="3"/>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552" w:hanging="425"/>
        <w:outlineLvl w:val="1"/>
        <w:rPr>
          <w:rFonts w:ascii="Arial" w:eastAsia="Arial" w:hAnsi="Arial" w:cs="Arial"/>
          <w:bdr w:val="none" w:sz="0" w:space="0" w:color="auto"/>
          <w:lang w:eastAsia="en-GB"/>
        </w:rPr>
      </w:pPr>
      <w:bookmarkStart w:id="84" w:name="_Toc528750772"/>
      <w:r w:rsidRPr="0059397C">
        <w:rPr>
          <w:rFonts w:ascii="Arial" w:eastAsia="Arial" w:hAnsi="Arial" w:cs="Arial"/>
          <w:bdr w:val="none" w:sz="0" w:space="0" w:color="auto"/>
          <w:lang w:eastAsia="en-GB"/>
        </w:rPr>
        <w:t xml:space="preserve">Comply with a legal </w:t>
      </w:r>
      <w:proofErr w:type="gramStart"/>
      <w:r w:rsidRPr="0059397C">
        <w:rPr>
          <w:rFonts w:ascii="Arial" w:eastAsia="Arial" w:hAnsi="Arial" w:cs="Arial"/>
          <w:bdr w:val="none" w:sz="0" w:space="0" w:color="auto"/>
          <w:lang w:eastAsia="en-GB"/>
        </w:rPr>
        <w:t>obligation</w:t>
      </w:r>
      <w:bookmarkStart w:id="85" w:name="_2bn6wsx" w:colFirst="0" w:colLast="0"/>
      <w:bookmarkEnd w:id="84"/>
      <w:bookmarkEnd w:id="85"/>
      <w:proofErr w:type="gramEnd"/>
    </w:p>
    <w:p w14:paraId="71D35A05" w14:textId="77777777" w:rsidR="0059397C" w:rsidRPr="0059397C" w:rsidRDefault="0059397C" w:rsidP="0059397C">
      <w:pPr>
        <w:keepNext/>
        <w:keepLines/>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1134" w:hanging="708"/>
        <w:outlineLvl w:val="1"/>
        <w:rPr>
          <w:rFonts w:ascii="Arial" w:eastAsia="Arial" w:hAnsi="Arial" w:cs="Arial"/>
          <w:b/>
          <w:bdr w:val="none" w:sz="0" w:space="0" w:color="auto"/>
          <w:lang w:eastAsia="en-GB"/>
        </w:rPr>
      </w:pPr>
      <w:bookmarkStart w:id="86" w:name="_Toc528750773"/>
      <w:r w:rsidRPr="0059397C">
        <w:rPr>
          <w:rFonts w:ascii="Arial" w:eastAsia="Arial" w:hAnsi="Arial" w:cs="Arial"/>
          <w:b/>
          <w:bdr w:val="none" w:sz="0" w:space="0" w:color="auto"/>
          <w:lang w:eastAsia="en-GB"/>
        </w:rPr>
        <w:t>Publicity</w:t>
      </w:r>
      <w:bookmarkEnd w:id="86"/>
    </w:p>
    <w:p w14:paraId="54317397" w14:textId="77777777" w:rsidR="0059397C" w:rsidRPr="0059397C" w:rsidRDefault="0059397C" w:rsidP="0059397C">
      <w:pPr>
        <w:keepNext/>
        <w:keepLines/>
        <w:numPr>
          <w:ilvl w:val="2"/>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127" w:hanging="993"/>
        <w:outlineLvl w:val="1"/>
        <w:rPr>
          <w:rFonts w:ascii="Arial" w:eastAsia="Arial" w:hAnsi="Arial" w:cs="Arial"/>
          <w:bdr w:val="none" w:sz="0" w:space="0" w:color="auto"/>
          <w:lang w:eastAsia="en-GB"/>
        </w:rPr>
      </w:pPr>
      <w:bookmarkStart w:id="87" w:name="_Toc528750774"/>
      <w:r w:rsidRPr="0059397C">
        <w:rPr>
          <w:rFonts w:ascii="Arial" w:eastAsia="Arial" w:hAnsi="Arial" w:cs="Arial"/>
          <w:bdr w:val="none" w:sz="0" w:space="0" w:color="auto"/>
          <w:lang w:eastAsia="en-GB"/>
        </w:rPr>
        <w:t>You must not publicise the deliverables or the award of any contract unless we have given written consent. For example, you are not allowed to make statements to the media about any bid or its contents.</w:t>
      </w:r>
      <w:bookmarkStart w:id="88" w:name="_qsh70q" w:colFirst="0" w:colLast="0"/>
      <w:bookmarkEnd w:id="87"/>
      <w:bookmarkEnd w:id="88"/>
    </w:p>
    <w:p w14:paraId="082C58C7" w14:textId="77777777" w:rsidR="0059397C" w:rsidRPr="0059397C" w:rsidRDefault="0059397C" w:rsidP="0059397C">
      <w:pPr>
        <w:keepNext/>
        <w:keepLines/>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1134" w:hanging="708"/>
        <w:outlineLvl w:val="1"/>
        <w:rPr>
          <w:rFonts w:ascii="Arial" w:eastAsia="Arial" w:hAnsi="Arial" w:cs="Arial"/>
          <w:b/>
          <w:bdr w:val="none" w:sz="0" w:space="0" w:color="auto"/>
          <w:lang w:eastAsia="en-GB"/>
        </w:rPr>
      </w:pPr>
      <w:bookmarkStart w:id="89" w:name="_Toc528750775"/>
      <w:r w:rsidRPr="0059397C">
        <w:rPr>
          <w:rFonts w:ascii="Arial" w:eastAsia="Arial" w:hAnsi="Arial" w:cs="Arial"/>
          <w:b/>
          <w:bdr w:val="none" w:sz="0" w:space="0" w:color="auto"/>
          <w:lang w:eastAsia="en-GB"/>
        </w:rPr>
        <w:t>Our rights</w:t>
      </w:r>
      <w:bookmarkEnd w:id="89"/>
    </w:p>
    <w:p w14:paraId="28567381" w14:textId="77777777" w:rsidR="0059397C" w:rsidRPr="0059397C" w:rsidRDefault="0059397C" w:rsidP="0059397C">
      <w:pPr>
        <w:keepNext/>
        <w:keepLines/>
        <w:numPr>
          <w:ilvl w:val="2"/>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127" w:hanging="993"/>
        <w:outlineLvl w:val="1"/>
        <w:rPr>
          <w:rFonts w:ascii="Arial" w:eastAsia="Arial" w:hAnsi="Arial" w:cs="Arial"/>
          <w:bdr w:val="none" w:sz="0" w:space="0" w:color="auto"/>
          <w:lang w:eastAsia="en-GB"/>
        </w:rPr>
      </w:pPr>
      <w:bookmarkStart w:id="90" w:name="_Toc528750776"/>
      <w:r w:rsidRPr="0059397C">
        <w:rPr>
          <w:rFonts w:ascii="Arial" w:eastAsia="Arial" w:hAnsi="Arial" w:cs="Arial"/>
          <w:bdr w:val="none" w:sz="0" w:space="0" w:color="auto"/>
          <w:lang w:eastAsia="en-GB"/>
        </w:rPr>
        <w:t>We reserve the right to:</w:t>
      </w:r>
      <w:bookmarkEnd w:id="90"/>
    </w:p>
    <w:p w14:paraId="1799F1F5" w14:textId="77777777" w:rsidR="0059397C" w:rsidRPr="0059397C" w:rsidRDefault="0059397C" w:rsidP="0059397C">
      <w:pPr>
        <w:keepNext/>
        <w:keepLines/>
        <w:numPr>
          <w:ilvl w:val="3"/>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552" w:hanging="425"/>
        <w:outlineLvl w:val="1"/>
        <w:rPr>
          <w:rFonts w:ascii="Arial" w:eastAsia="Arial" w:hAnsi="Arial" w:cs="Arial"/>
          <w:bdr w:val="none" w:sz="0" w:space="0" w:color="auto"/>
          <w:lang w:eastAsia="en-GB"/>
        </w:rPr>
      </w:pPr>
      <w:bookmarkStart w:id="91" w:name="_Toc528750777"/>
      <w:r w:rsidRPr="0059397C">
        <w:rPr>
          <w:rFonts w:ascii="Arial" w:eastAsia="Arial" w:hAnsi="Arial" w:cs="Arial"/>
          <w:bdr w:val="none" w:sz="0" w:space="0" w:color="auto"/>
          <w:lang w:eastAsia="en-GB"/>
        </w:rPr>
        <w:t xml:space="preserve">Waive or change the requirements of this Bid Pack from time to time without </w:t>
      </w:r>
      <w:proofErr w:type="gramStart"/>
      <w:r w:rsidRPr="0059397C">
        <w:rPr>
          <w:rFonts w:ascii="Arial" w:eastAsia="Arial" w:hAnsi="Arial" w:cs="Arial"/>
          <w:bdr w:val="none" w:sz="0" w:space="0" w:color="auto"/>
          <w:lang w:eastAsia="en-GB"/>
        </w:rPr>
        <w:t>notice</w:t>
      </w:r>
      <w:bookmarkEnd w:id="91"/>
      <w:proofErr w:type="gramEnd"/>
    </w:p>
    <w:p w14:paraId="07E41288" w14:textId="77777777" w:rsidR="0059397C" w:rsidRPr="0059397C" w:rsidRDefault="0059397C" w:rsidP="0059397C">
      <w:pPr>
        <w:keepNext/>
        <w:keepLines/>
        <w:numPr>
          <w:ilvl w:val="3"/>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552" w:hanging="425"/>
        <w:outlineLvl w:val="1"/>
        <w:rPr>
          <w:rFonts w:ascii="Arial" w:eastAsia="Arial" w:hAnsi="Arial" w:cs="Arial"/>
          <w:bdr w:val="none" w:sz="0" w:space="0" w:color="auto"/>
          <w:lang w:eastAsia="en-GB"/>
        </w:rPr>
      </w:pPr>
      <w:bookmarkStart w:id="92" w:name="_Toc528750778"/>
      <w:r w:rsidRPr="0059397C">
        <w:rPr>
          <w:rFonts w:ascii="Arial" w:eastAsia="Arial" w:hAnsi="Arial" w:cs="Arial"/>
          <w:bdr w:val="none" w:sz="0" w:space="0" w:color="auto"/>
          <w:lang w:eastAsia="en-GB"/>
        </w:rPr>
        <w:t xml:space="preserve">Verify information, seek clarification or require evidence or further information about your </w:t>
      </w:r>
      <w:proofErr w:type="gramStart"/>
      <w:r w:rsidRPr="0059397C">
        <w:rPr>
          <w:rFonts w:ascii="Arial" w:eastAsia="Arial" w:hAnsi="Arial" w:cs="Arial"/>
          <w:bdr w:val="none" w:sz="0" w:space="0" w:color="auto"/>
          <w:lang w:eastAsia="en-GB"/>
        </w:rPr>
        <w:t>bid</w:t>
      </w:r>
      <w:bookmarkEnd w:id="92"/>
      <w:proofErr w:type="gramEnd"/>
    </w:p>
    <w:p w14:paraId="53A7ACAB" w14:textId="77777777" w:rsidR="0059397C" w:rsidRPr="0059397C" w:rsidRDefault="0059397C" w:rsidP="0059397C">
      <w:pPr>
        <w:keepNext/>
        <w:keepLines/>
        <w:numPr>
          <w:ilvl w:val="3"/>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552" w:hanging="425"/>
        <w:outlineLvl w:val="1"/>
        <w:rPr>
          <w:rFonts w:ascii="Arial" w:eastAsia="Arial" w:hAnsi="Arial" w:cs="Arial"/>
          <w:bdr w:val="none" w:sz="0" w:space="0" w:color="auto"/>
          <w:lang w:eastAsia="en-GB"/>
        </w:rPr>
      </w:pPr>
      <w:bookmarkStart w:id="93" w:name="_Toc528750779"/>
      <w:r w:rsidRPr="0059397C">
        <w:rPr>
          <w:rFonts w:ascii="Arial" w:eastAsia="Arial" w:hAnsi="Arial" w:cs="Arial"/>
          <w:bdr w:val="none" w:sz="0" w:space="0" w:color="auto"/>
          <w:lang w:eastAsia="en-GB"/>
        </w:rPr>
        <w:t xml:space="preserve">Withdraw this Bid Pack at any time, or re-invite bids on the same or alternative </w:t>
      </w:r>
      <w:proofErr w:type="gramStart"/>
      <w:r w:rsidRPr="0059397C">
        <w:rPr>
          <w:rFonts w:ascii="Arial" w:eastAsia="Arial" w:hAnsi="Arial" w:cs="Arial"/>
          <w:bdr w:val="none" w:sz="0" w:space="0" w:color="auto"/>
          <w:lang w:eastAsia="en-GB"/>
        </w:rPr>
        <w:t>basis</w:t>
      </w:r>
      <w:bookmarkEnd w:id="93"/>
      <w:proofErr w:type="gramEnd"/>
    </w:p>
    <w:p w14:paraId="6297FDFA" w14:textId="77777777" w:rsidR="0059397C" w:rsidRPr="0059397C" w:rsidRDefault="0059397C" w:rsidP="0059397C">
      <w:pPr>
        <w:keepNext/>
        <w:keepLines/>
        <w:numPr>
          <w:ilvl w:val="3"/>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552" w:hanging="425"/>
        <w:outlineLvl w:val="1"/>
        <w:rPr>
          <w:rFonts w:ascii="Arial" w:eastAsia="Arial" w:hAnsi="Arial" w:cs="Arial"/>
          <w:bdr w:val="none" w:sz="0" w:space="0" w:color="auto"/>
          <w:lang w:eastAsia="en-GB"/>
        </w:rPr>
      </w:pPr>
      <w:bookmarkStart w:id="94" w:name="_Toc528750780"/>
      <w:r w:rsidRPr="0059397C">
        <w:rPr>
          <w:rFonts w:ascii="Arial" w:eastAsia="Arial" w:hAnsi="Arial" w:cs="Arial"/>
          <w:bdr w:val="none" w:sz="0" w:space="0" w:color="auto"/>
          <w:lang w:eastAsia="en-GB"/>
        </w:rPr>
        <w:lastRenderedPageBreak/>
        <w:t xml:space="preserve">Choose not to award any contract or Lot as a result of the </w:t>
      </w:r>
      <w:proofErr w:type="gramStart"/>
      <w:r w:rsidRPr="0059397C">
        <w:rPr>
          <w:rFonts w:ascii="Arial" w:eastAsia="Arial" w:hAnsi="Arial" w:cs="Arial"/>
          <w:bdr w:val="none" w:sz="0" w:space="0" w:color="auto"/>
          <w:lang w:eastAsia="en-GB"/>
        </w:rPr>
        <w:t>competition</w:t>
      </w:r>
      <w:bookmarkEnd w:id="94"/>
      <w:proofErr w:type="gramEnd"/>
    </w:p>
    <w:p w14:paraId="7BF74233" w14:textId="77777777" w:rsidR="0059397C" w:rsidRPr="0059397C" w:rsidRDefault="0059397C" w:rsidP="0059397C">
      <w:pPr>
        <w:keepNext/>
        <w:keepLines/>
        <w:numPr>
          <w:ilvl w:val="3"/>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552" w:hanging="425"/>
        <w:outlineLvl w:val="1"/>
        <w:rPr>
          <w:rFonts w:ascii="Arial" w:eastAsia="Arial" w:hAnsi="Arial" w:cs="Arial"/>
          <w:bdr w:val="none" w:sz="0" w:space="0" w:color="auto"/>
          <w:lang w:eastAsia="en-GB"/>
        </w:rPr>
      </w:pPr>
      <w:bookmarkStart w:id="95" w:name="_Toc528750781"/>
      <w:r w:rsidRPr="0059397C">
        <w:rPr>
          <w:rFonts w:ascii="Arial" w:eastAsia="Arial" w:hAnsi="Arial" w:cs="Arial"/>
          <w:bdr w:val="none" w:sz="0" w:space="0" w:color="auto"/>
          <w:lang w:eastAsia="en-GB"/>
        </w:rPr>
        <w:t xml:space="preserve">Choose to award different Lots at different </w:t>
      </w:r>
      <w:proofErr w:type="gramStart"/>
      <w:r w:rsidRPr="0059397C">
        <w:rPr>
          <w:rFonts w:ascii="Arial" w:eastAsia="Arial" w:hAnsi="Arial" w:cs="Arial"/>
          <w:bdr w:val="none" w:sz="0" w:space="0" w:color="auto"/>
          <w:lang w:eastAsia="en-GB"/>
        </w:rPr>
        <w:t>times</w:t>
      </w:r>
      <w:bookmarkEnd w:id="95"/>
      <w:proofErr w:type="gramEnd"/>
    </w:p>
    <w:p w14:paraId="57B38B52" w14:textId="77777777" w:rsidR="0059397C" w:rsidRPr="0059397C" w:rsidRDefault="0059397C" w:rsidP="0059397C">
      <w:pPr>
        <w:keepNext/>
        <w:keepLines/>
        <w:numPr>
          <w:ilvl w:val="3"/>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552" w:hanging="425"/>
        <w:outlineLvl w:val="1"/>
        <w:rPr>
          <w:rFonts w:ascii="Arial" w:eastAsia="Arial" w:hAnsi="Arial" w:cs="Arial"/>
          <w:bdr w:val="none" w:sz="0" w:space="0" w:color="auto"/>
          <w:lang w:eastAsia="en-GB"/>
        </w:rPr>
      </w:pPr>
      <w:bookmarkStart w:id="96" w:name="_Toc528750782"/>
      <w:r w:rsidRPr="0059397C">
        <w:rPr>
          <w:rFonts w:ascii="Arial" w:eastAsia="Arial" w:hAnsi="Arial" w:cs="Arial"/>
          <w:bdr w:val="none" w:sz="0" w:space="0" w:color="auto"/>
          <w:lang w:eastAsia="en-GB"/>
        </w:rPr>
        <w:t xml:space="preserve">Make any changes to the timetable, structure or content of the </w:t>
      </w:r>
      <w:proofErr w:type="gramStart"/>
      <w:r w:rsidRPr="0059397C">
        <w:rPr>
          <w:rFonts w:ascii="Arial" w:eastAsia="Arial" w:hAnsi="Arial" w:cs="Arial"/>
          <w:bdr w:val="none" w:sz="0" w:space="0" w:color="auto"/>
          <w:lang w:eastAsia="en-GB"/>
        </w:rPr>
        <w:t>competition</w:t>
      </w:r>
      <w:bookmarkEnd w:id="96"/>
      <w:proofErr w:type="gramEnd"/>
    </w:p>
    <w:p w14:paraId="1DF4BF1A" w14:textId="77777777" w:rsidR="0059397C" w:rsidRPr="0059397C" w:rsidRDefault="0059397C" w:rsidP="0059397C">
      <w:pPr>
        <w:keepNext/>
        <w:keepLines/>
        <w:numPr>
          <w:ilvl w:val="2"/>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127" w:hanging="993"/>
        <w:outlineLvl w:val="1"/>
        <w:rPr>
          <w:rFonts w:ascii="Arial" w:eastAsia="Arial" w:hAnsi="Arial" w:cs="Arial"/>
          <w:bdr w:val="none" w:sz="0" w:space="0" w:color="auto"/>
          <w:lang w:eastAsia="en-GB"/>
        </w:rPr>
      </w:pPr>
      <w:bookmarkStart w:id="97" w:name="_Toc528750783"/>
      <w:r w:rsidRPr="0059397C">
        <w:rPr>
          <w:rFonts w:ascii="Arial" w:eastAsia="Arial" w:hAnsi="Arial" w:cs="Arial"/>
          <w:bdr w:val="none" w:sz="0" w:space="0" w:color="auto"/>
          <w:lang w:eastAsia="en-GB"/>
        </w:rPr>
        <w:t>Exclude you if:</w:t>
      </w:r>
      <w:bookmarkEnd w:id="97"/>
      <w:r w:rsidRPr="0059397C">
        <w:rPr>
          <w:rFonts w:ascii="Arial" w:eastAsia="Arial" w:hAnsi="Arial" w:cs="Arial"/>
          <w:bdr w:val="none" w:sz="0" w:space="0" w:color="auto"/>
          <w:lang w:eastAsia="en-GB"/>
        </w:rPr>
        <w:t xml:space="preserve"> </w:t>
      </w:r>
    </w:p>
    <w:p w14:paraId="51541B04" w14:textId="77777777" w:rsidR="0059397C" w:rsidRPr="0059397C" w:rsidRDefault="0059397C" w:rsidP="0059397C">
      <w:pPr>
        <w:keepNext/>
        <w:keepLines/>
        <w:numPr>
          <w:ilvl w:val="3"/>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552" w:hanging="425"/>
        <w:outlineLvl w:val="1"/>
        <w:rPr>
          <w:rFonts w:ascii="Arial" w:eastAsia="Arial" w:hAnsi="Arial" w:cs="Arial"/>
          <w:bdr w:val="none" w:sz="0" w:space="0" w:color="auto"/>
          <w:lang w:eastAsia="en-GB"/>
        </w:rPr>
      </w:pPr>
      <w:bookmarkStart w:id="98" w:name="_Toc528750784"/>
      <w:r w:rsidRPr="0059397C">
        <w:rPr>
          <w:rFonts w:ascii="Arial" w:eastAsia="Arial" w:hAnsi="Arial" w:cs="Arial"/>
          <w:bdr w:val="none" w:sz="0" w:space="0" w:color="auto"/>
          <w:lang w:eastAsia="en-GB"/>
        </w:rPr>
        <w:t xml:space="preserve">You submit a non-compliant </w:t>
      </w:r>
      <w:proofErr w:type="gramStart"/>
      <w:r w:rsidRPr="0059397C">
        <w:rPr>
          <w:rFonts w:ascii="Arial" w:eastAsia="Arial" w:hAnsi="Arial" w:cs="Arial"/>
          <w:bdr w:val="none" w:sz="0" w:space="0" w:color="auto"/>
          <w:lang w:eastAsia="en-GB"/>
        </w:rPr>
        <w:t>bid</w:t>
      </w:r>
      <w:bookmarkEnd w:id="98"/>
      <w:proofErr w:type="gramEnd"/>
    </w:p>
    <w:p w14:paraId="229D48BD" w14:textId="77777777" w:rsidR="0059397C" w:rsidRPr="0059397C" w:rsidRDefault="0059397C" w:rsidP="0059397C">
      <w:pPr>
        <w:keepNext/>
        <w:keepLines/>
        <w:numPr>
          <w:ilvl w:val="3"/>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552" w:hanging="425"/>
        <w:outlineLvl w:val="1"/>
        <w:rPr>
          <w:rFonts w:ascii="Arial" w:eastAsia="Arial" w:hAnsi="Arial" w:cs="Arial"/>
          <w:bdr w:val="none" w:sz="0" w:space="0" w:color="auto"/>
          <w:lang w:eastAsia="en-GB"/>
        </w:rPr>
      </w:pPr>
      <w:bookmarkStart w:id="99" w:name="_Toc528750785"/>
      <w:r w:rsidRPr="0059397C">
        <w:rPr>
          <w:rFonts w:ascii="Arial" w:eastAsia="Arial" w:hAnsi="Arial" w:cs="Arial"/>
          <w:bdr w:val="none" w:sz="0" w:space="0" w:color="auto"/>
          <w:lang w:eastAsia="en-GB"/>
        </w:rPr>
        <w:t xml:space="preserve">Your bid contains false or misleading </w:t>
      </w:r>
      <w:proofErr w:type="gramStart"/>
      <w:r w:rsidRPr="0059397C">
        <w:rPr>
          <w:rFonts w:ascii="Arial" w:eastAsia="Arial" w:hAnsi="Arial" w:cs="Arial"/>
          <w:bdr w:val="none" w:sz="0" w:space="0" w:color="auto"/>
          <w:lang w:eastAsia="en-GB"/>
        </w:rPr>
        <w:t>information</w:t>
      </w:r>
      <w:bookmarkEnd w:id="99"/>
      <w:proofErr w:type="gramEnd"/>
    </w:p>
    <w:p w14:paraId="06FC3DCD" w14:textId="77777777" w:rsidR="0059397C" w:rsidRPr="0059397C" w:rsidRDefault="0059397C" w:rsidP="0059397C">
      <w:pPr>
        <w:keepNext/>
        <w:keepLines/>
        <w:numPr>
          <w:ilvl w:val="3"/>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552" w:hanging="425"/>
        <w:outlineLvl w:val="1"/>
        <w:rPr>
          <w:rFonts w:ascii="Arial" w:eastAsia="Arial" w:hAnsi="Arial" w:cs="Arial"/>
          <w:bdr w:val="none" w:sz="0" w:space="0" w:color="auto"/>
          <w:lang w:eastAsia="en-GB"/>
        </w:rPr>
      </w:pPr>
      <w:bookmarkStart w:id="100" w:name="_Toc528750786"/>
      <w:r w:rsidRPr="0059397C">
        <w:rPr>
          <w:rFonts w:ascii="Arial" w:eastAsia="Arial" w:hAnsi="Arial" w:cs="Arial"/>
          <w:bdr w:val="none" w:sz="0" w:space="0" w:color="auto"/>
          <w:lang w:eastAsia="en-GB"/>
        </w:rPr>
        <w:t xml:space="preserve">You fail to tell us of any change in the contracting arrangements between bid submission and </w:t>
      </w:r>
      <w:proofErr w:type="gramStart"/>
      <w:r w:rsidRPr="0059397C">
        <w:rPr>
          <w:rFonts w:ascii="Arial" w:eastAsia="Arial" w:hAnsi="Arial" w:cs="Arial"/>
          <w:bdr w:val="none" w:sz="0" w:space="0" w:color="auto"/>
          <w:lang w:eastAsia="en-GB"/>
        </w:rPr>
        <w:t>award</w:t>
      </w:r>
      <w:bookmarkEnd w:id="100"/>
      <w:proofErr w:type="gramEnd"/>
    </w:p>
    <w:p w14:paraId="15DB8B5C" w14:textId="77777777" w:rsidR="0059397C" w:rsidRPr="0059397C" w:rsidRDefault="0059397C" w:rsidP="0059397C">
      <w:pPr>
        <w:keepNext/>
        <w:keepLines/>
        <w:numPr>
          <w:ilvl w:val="3"/>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552" w:hanging="425"/>
        <w:outlineLvl w:val="1"/>
        <w:rPr>
          <w:rFonts w:ascii="Arial" w:eastAsia="Arial" w:hAnsi="Arial" w:cs="Arial"/>
          <w:bdr w:val="none" w:sz="0" w:space="0" w:color="auto"/>
          <w:lang w:eastAsia="en-GB"/>
        </w:rPr>
      </w:pPr>
      <w:bookmarkStart w:id="101" w:name="_Toc528750787"/>
      <w:r w:rsidRPr="0059397C">
        <w:rPr>
          <w:rFonts w:ascii="Arial" w:eastAsia="Arial" w:hAnsi="Arial" w:cs="Arial"/>
          <w:bdr w:val="none" w:sz="0" w:space="0" w:color="auto"/>
          <w:lang w:eastAsia="en-GB"/>
        </w:rPr>
        <w:t xml:space="preserve">The change in the contracting arrangements would result in a breach of procurement </w:t>
      </w:r>
      <w:proofErr w:type="gramStart"/>
      <w:r w:rsidRPr="0059397C">
        <w:rPr>
          <w:rFonts w:ascii="Arial" w:eastAsia="Arial" w:hAnsi="Arial" w:cs="Arial"/>
          <w:bdr w:val="none" w:sz="0" w:space="0" w:color="auto"/>
          <w:lang w:eastAsia="en-GB"/>
        </w:rPr>
        <w:t>law</w:t>
      </w:r>
      <w:bookmarkEnd w:id="101"/>
      <w:proofErr w:type="gramEnd"/>
    </w:p>
    <w:p w14:paraId="227E1081" w14:textId="77777777" w:rsidR="0059397C" w:rsidRPr="0059397C" w:rsidRDefault="0059397C" w:rsidP="0059397C">
      <w:pPr>
        <w:keepNext/>
        <w:keepLines/>
        <w:numPr>
          <w:ilvl w:val="3"/>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552" w:hanging="425"/>
        <w:outlineLvl w:val="1"/>
        <w:rPr>
          <w:rFonts w:ascii="Arial" w:eastAsia="Arial" w:hAnsi="Arial" w:cs="Arial"/>
          <w:bdr w:val="none" w:sz="0" w:space="0" w:color="auto"/>
          <w:lang w:eastAsia="en-GB"/>
        </w:rPr>
      </w:pPr>
      <w:bookmarkStart w:id="102" w:name="_Toc528750788"/>
      <w:r w:rsidRPr="0059397C">
        <w:rPr>
          <w:rFonts w:ascii="Arial" w:eastAsia="Arial" w:hAnsi="Arial" w:cs="Arial"/>
          <w:bdr w:val="none" w:sz="0" w:space="0" w:color="auto"/>
          <w:lang w:eastAsia="en-GB"/>
        </w:rPr>
        <w:t>For any other reason provided in this Bid Pack</w:t>
      </w:r>
      <w:bookmarkEnd w:id="102"/>
      <w:r w:rsidRPr="0059397C">
        <w:rPr>
          <w:rFonts w:ascii="Arial" w:eastAsia="Arial" w:hAnsi="Arial" w:cs="Arial"/>
          <w:bdr w:val="none" w:sz="0" w:space="0" w:color="auto"/>
          <w:lang w:eastAsia="en-GB"/>
        </w:rPr>
        <w:t xml:space="preserve"> </w:t>
      </w:r>
    </w:p>
    <w:p w14:paraId="594BF4A9" w14:textId="77777777" w:rsidR="0059397C" w:rsidRPr="0059397C" w:rsidRDefault="0059397C" w:rsidP="0059397C">
      <w:pPr>
        <w:keepNext/>
        <w:keepLines/>
        <w:numPr>
          <w:ilvl w:val="3"/>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552" w:hanging="425"/>
        <w:outlineLvl w:val="1"/>
        <w:rPr>
          <w:rFonts w:ascii="Arial" w:eastAsia="Arial" w:hAnsi="Arial" w:cs="Arial"/>
          <w:bdr w:val="none" w:sz="0" w:space="0" w:color="auto"/>
          <w:lang w:eastAsia="en-GB"/>
        </w:rPr>
      </w:pPr>
      <w:bookmarkStart w:id="103" w:name="_Toc528750789"/>
      <w:r w:rsidRPr="0059397C">
        <w:rPr>
          <w:rFonts w:ascii="Arial" w:eastAsia="Arial" w:hAnsi="Arial" w:cs="Arial"/>
          <w:bdr w:val="none" w:sz="0" w:space="0" w:color="auto"/>
          <w:lang w:eastAsia="en-GB"/>
        </w:rPr>
        <w:t>For any reason set out in the Public Contract Regulations 2015</w:t>
      </w:r>
      <w:bookmarkEnd w:id="103"/>
      <w:r w:rsidRPr="0059397C">
        <w:rPr>
          <w:rFonts w:ascii="Arial" w:eastAsia="Arial" w:hAnsi="Arial" w:cs="Arial"/>
          <w:bdr w:val="none" w:sz="0" w:space="0" w:color="auto"/>
          <w:lang w:eastAsia="en-GB"/>
        </w:rPr>
        <w:t xml:space="preserve"> </w:t>
      </w:r>
      <w:bookmarkStart w:id="104" w:name="_3as4poj" w:colFirst="0" w:colLast="0"/>
      <w:bookmarkEnd w:id="104"/>
    </w:p>
    <w:p w14:paraId="51F5E264" w14:textId="77777777" w:rsidR="0059397C" w:rsidRPr="0059397C" w:rsidRDefault="0059397C" w:rsidP="0059397C">
      <w:pPr>
        <w:keepNext/>
        <w:keepLines/>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1134" w:hanging="708"/>
        <w:outlineLvl w:val="1"/>
        <w:rPr>
          <w:rFonts w:ascii="Arial" w:eastAsia="Arial" w:hAnsi="Arial" w:cs="Arial"/>
          <w:b/>
          <w:bdr w:val="none" w:sz="0" w:space="0" w:color="auto"/>
          <w:lang w:eastAsia="en-GB"/>
        </w:rPr>
      </w:pPr>
      <w:bookmarkStart w:id="105" w:name="_Toc528750790"/>
      <w:r w:rsidRPr="0059397C">
        <w:rPr>
          <w:rFonts w:ascii="Arial" w:eastAsia="Arial" w:hAnsi="Arial" w:cs="Arial"/>
          <w:b/>
          <w:bdr w:val="none" w:sz="0" w:space="0" w:color="auto"/>
          <w:lang w:eastAsia="en-GB"/>
        </w:rPr>
        <w:t>Consequences of misrepresentation</w:t>
      </w:r>
      <w:bookmarkEnd w:id="105"/>
    </w:p>
    <w:p w14:paraId="60FAFEDA" w14:textId="77777777" w:rsidR="0059397C" w:rsidRPr="0059397C" w:rsidRDefault="0059397C" w:rsidP="0059397C">
      <w:pPr>
        <w:keepNext/>
        <w:keepLines/>
        <w:numPr>
          <w:ilvl w:val="2"/>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127" w:hanging="993"/>
        <w:outlineLvl w:val="1"/>
        <w:rPr>
          <w:rFonts w:ascii="Arial" w:eastAsia="Arial" w:hAnsi="Arial" w:cs="Arial"/>
          <w:bdr w:val="none" w:sz="0" w:space="0" w:color="auto"/>
          <w:lang w:eastAsia="en-GB"/>
        </w:rPr>
      </w:pPr>
      <w:bookmarkStart w:id="106" w:name="_Toc528750791"/>
      <w:r w:rsidRPr="0059397C">
        <w:rPr>
          <w:rFonts w:ascii="Arial" w:eastAsia="Arial" w:hAnsi="Arial" w:cs="Arial"/>
          <w:bdr w:val="none" w:sz="0" w:space="0" w:color="auto"/>
          <w:lang w:eastAsia="en-GB"/>
        </w:rPr>
        <w:t>If a serious misrepresentation by you induces us to enter into a contract with you, you may be:</w:t>
      </w:r>
      <w:bookmarkEnd w:id="106"/>
    </w:p>
    <w:p w14:paraId="180FD9F3" w14:textId="77777777" w:rsidR="0059397C" w:rsidRPr="0059397C" w:rsidRDefault="0059397C" w:rsidP="0059397C">
      <w:pPr>
        <w:keepNext/>
        <w:keepLines/>
        <w:numPr>
          <w:ilvl w:val="3"/>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552" w:hanging="425"/>
        <w:outlineLvl w:val="1"/>
        <w:rPr>
          <w:rFonts w:ascii="Arial" w:eastAsia="Arial" w:hAnsi="Arial" w:cs="Arial"/>
          <w:bdr w:val="none" w:sz="0" w:space="0" w:color="auto"/>
          <w:lang w:eastAsia="en-GB"/>
        </w:rPr>
      </w:pPr>
      <w:bookmarkStart w:id="107" w:name="_Toc528750792"/>
      <w:r w:rsidRPr="0059397C">
        <w:rPr>
          <w:rFonts w:ascii="Arial" w:eastAsia="Arial" w:hAnsi="Arial" w:cs="Arial"/>
          <w:bdr w:val="none" w:sz="0" w:space="0" w:color="auto"/>
          <w:lang w:eastAsia="en-GB"/>
        </w:rPr>
        <w:t>Excluded from bidding for contracts for three years, under regulation 57(8)(h)(</w:t>
      </w:r>
      <w:proofErr w:type="spellStart"/>
      <w:r w:rsidRPr="0059397C">
        <w:rPr>
          <w:rFonts w:ascii="Arial" w:eastAsia="Arial" w:hAnsi="Arial" w:cs="Arial"/>
          <w:bdr w:val="none" w:sz="0" w:space="0" w:color="auto"/>
          <w:lang w:eastAsia="en-GB"/>
        </w:rPr>
        <w:t>i</w:t>
      </w:r>
      <w:proofErr w:type="spellEnd"/>
      <w:r w:rsidRPr="0059397C">
        <w:rPr>
          <w:rFonts w:ascii="Arial" w:eastAsia="Arial" w:hAnsi="Arial" w:cs="Arial"/>
          <w:bdr w:val="none" w:sz="0" w:space="0" w:color="auto"/>
          <w:lang w:eastAsia="en-GB"/>
        </w:rPr>
        <w:t>) of the PCR 2015</w:t>
      </w:r>
      <w:bookmarkEnd w:id="107"/>
    </w:p>
    <w:p w14:paraId="3328F035" w14:textId="77777777" w:rsidR="0059397C" w:rsidRPr="0059397C" w:rsidRDefault="0059397C" w:rsidP="0059397C">
      <w:pPr>
        <w:keepNext/>
        <w:keepLines/>
        <w:numPr>
          <w:ilvl w:val="3"/>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552" w:hanging="425"/>
        <w:outlineLvl w:val="1"/>
        <w:rPr>
          <w:rFonts w:ascii="Arial" w:eastAsia="Arial" w:hAnsi="Arial" w:cs="Arial"/>
          <w:bdr w:val="none" w:sz="0" w:space="0" w:color="auto"/>
          <w:lang w:eastAsia="en-GB"/>
        </w:rPr>
      </w:pPr>
      <w:bookmarkStart w:id="108" w:name="_Toc528750793"/>
      <w:r w:rsidRPr="0059397C">
        <w:rPr>
          <w:rFonts w:ascii="Arial" w:eastAsia="Arial" w:hAnsi="Arial" w:cs="Arial"/>
          <w:bdr w:val="none" w:sz="0" w:space="0" w:color="auto"/>
          <w:lang w:eastAsia="en-GB"/>
        </w:rPr>
        <w:t>Sued by us for damages, and we may rescind the contract under the Misrepresentation Act 1967</w:t>
      </w:r>
      <w:bookmarkEnd w:id="108"/>
    </w:p>
    <w:p w14:paraId="4493EC2F" w14:textId="77777777" w:rsidR="0059397C" w:rsidRPr="0059397C" w:rsidRDefault="0059397C" w:rsidP="0059397C">
      <w:pPr>
        <w:keepNext/>
        <w:keepLines/>
        <w:numPr>
          <w:ilvl w:val="2"/>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127" w:hanging="993"/>
        <w:outlineLvl w:val="1"/>
        <w:rPr>
          <w:rFonts w:ascii="Arial" w:eastAsia="Arial" w:hAnsi="Arial" w:cs="Arial"/>
          <w:bdr w:val="none" w:sz="0" w:space="0" w:color="auto"/>
          <w:lang w:eastAsia="en-GB"/>
        </w:rPr>
      </w:pPr>
      <w:bookmarkStart w:id="109" w:name="_Toc528750794"/>
      <w:r w:rsidRPr="0059397C">
        <w:rPr>
          <w:rFonts w:ascii="Arial" w:eastAsia="Arial" w:hAnsi="Arial" w:cs="Arial"/>
          <w:bdr w:val="none" w:sz="0" w:space="0" w:color="auto"/>
          <w:lang w:eastAsia="en-GB"/>
        </w:rPr>
        <w:t>If fraud, or fraudulent intent, can be proved, you may be prosecuted and convicted of the offence of fraud by false representation under s.2 of the Fraud Act 2006, which can carry a sentence of up to 10 years or a fine (or both).</w:t>
      </w:r>
      <w:bookmarkEnd w:id="109"/>
    </w:p>
    <w:p w14:paraId="79D89320" w14:textId="77777777" w:rsidR="0059397C" w:rsidRPr="0059397C" w:rsidRDefault="0059397C" w:rsidP="0059397C">
      <w:pPr>
        <w:keepNext/>
        <w:keepLines/>
        <w:numPr>
          <w:ilvl w:val="2"/>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127" w:hanging="993"/>
        <w:outlineLvl w:val="1"/>
        <w:rPr>
          <w:rFonts w:ascii="Arial" w:eastAsia="Arial" w:hAnsi="Arial" w:cs="Arial"/>
          <w:bdr w:val="none" w:sz="0" w:space="0" w:color="auto"/>
          <w:lang w:eastAsia="en-GB"/>
        </w:rPr>
      </w:pPr>
      <w:bookmarkStart w:id="110" w:name="_Toc528750795"/>
      <w:r w:rsidRPr="0059397C">
        <w:rPr>
          <w:rFonts w:ascii="Arial" w:eastAsia="Arial" w:hAnsi="Arial" w:cs="Arial"/>
          <w:bdr w:val="none" w:sz="0" w:space="0" w:color="auto"/>
          <w:lang w:eastAsia="en-GB"/>
        </w:rPr>
        <w:t>If there is a conviction, then your organisation must be excluded from procurement for five years under reg. 57(1) of the PCR 2015 (subject to self-cleaning).</w:t>
      </w:r>
      <w:bookmarkStart w:id="111" w:name="_1pxezwc" w:colFirst="0" w:colLast="0"/>
      <w:bookmarkEnd w:id="110"/>
      <w:bookmarkEnd w:id="111"/>
    </w:p>
    <w:p w14:paraId="04911A7B" w14:textId="77777777" w:rsidR="0059397C" w:rsidRPr="0059397C" w:rsidRDefault="0059397C" w:rsidP="0059397C">
      <w:pPr>
        <w:keepNext/>
        <w:keepLines/>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1134" w:hanging="708"/>
        <w:outlineLvl w:val="1"/>
        <w:rPr>
          <w:rFonts w:ascii="Arial" w:eastAsia="Arial" w:hAnsi="Arial" w:cs="Arial"/>
          <w:b/>
          <w:bdr w:val="none" w:sz="0" w:space="0" w:color="auto"/>
          <w:lang w:eastAsia="en-GB"/>
        </w:rPr>
      </w:pPr>
      <w:bookmarkStart w:id="112" w:name="_Toc528750796"/>
      <w:r w:rsidRPr="0059397C">
        <w:rPr>
          <w:rFonts w:ascii="Arial" w:eastAsia="Arial" w:hAnsi="Arial" w:cs="Arial"/>
          <w:b/>
          <w:bdr w:val="none" w:sz="0" w:space="0" w:color="auto"/>
          <w:lang w:eastAsia="en-GB"/>
        </w:rPr>
        <w:t xml:space="preserve">Bid </w:t>
      </w:r>
      <w:proofErr w:type="gramStart"/>
      <w:r w:rsidRPr="0059397C">
        <w:rPr>
          <w:rFonts w:ascii="Arial" w:eastAsia="Arial" w:hAnsi="Arial" w:cs="Arial"/>
          <w:b/>
          <w:bdr w:val="none" w:sz="0" w:space="0" w:color="auto"/>
          <w:lang w:eastAsia="en-GB"/>
        </w:rPr>
        <w:t>costs</w:t>
      </w:r>
      <w:bookmarkEnd w:id="112"/>
      <w:proofErr w:type="gramEnd"/>
    </w:p>
    <w:p w14:paraId="4DB18ADE" w14:textId="77777777" w:rsidR="0059397C" w:rsidRPr="0059397C" w:rsidRDefault="0059397C" w:rsidP="0059397C">
      <w:pPr>
        <w:keepNext/>
        <w:keepLines/>
        <w:numPr>
          <w:ilvl w:val="2"/>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127" w:hanging="993"/>
        <w:outlineLvl w:val="1"/>
        <w:rPr>
          <w:rFonts w:ascii="Arial" w:eastAsia="Arial" w:hAnsi="Arial" w:cs="Arial"/>
          <w:bdr w:val="none" w:sz="0" w:space="0" w:color="auto"/>
          <w:lang w:eastAsia="en-GB"/>
        </w:rPr>
      </w:pPr>
      <w:bookmarkStart w:id="113" w:name="_Toc528750797"/>
      <w:r w:rsidRPr="0059397C">
        <w:rPr>
          <w:rFonts w:ascii="Arial" w:eastAsia="Arial" w:hAnsi="Arial" w:cs="Arial"/>
          <w:bdr w:val="none" w:sz="0" w:space="0" w:color="auto"/>
          <w:lang w:eastAsia="en-GB"/>
        </w:rPr>
        <w:t>We will not pay your bid costs for any reason, for example if we terminate or amend the competition.</w:t>
      </w:r>
      <w:bookmarkEnd w:id="113"/>
      <w:r w:rsidRPr="0059397C">
        <w:rPr>
          <w:rFonts w:ascii="Arial" w:eastAsia="Arial" w:hAnsi="Arial" w:cs="Arial"/>
          <w:bdr w:val="none" w:sz="0" w:space="0" w:color="auto"/>
          <w:lang w:eastAsia="en-GB"/>
        </w:rPr>
        <w:t xml:space="preserve"> </w:t>
      </w:r>
      <w:bookmarkStart w:id="114" w:name="_49x2ik5" w:colFirst="0" w:colLast="0"/>
      <w:bookmarkEnd w:id="114"/>
    </w:p>
    <w:p w14:paraId="2F294A9B" w14:textId="77777777" w:rsidR="0059397C" w:rsidRPr="0059397C" w:rsidRDefault="0059397C" w:rsidP="0059397C">
      <w:pPr>
        <w:keepNext/>
        <w:keepLines/>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1134" w:hanging="708"/>
        <w:outlineLvl w:val="1"/>
        <w:rPr>
          <w:rFonts w:ascii="Arial" w:eastAsia="Arial" w:hAnsi="Arial" w:cs="Arial"/>
          <w:b/>
          <w:bdr w:val="none" w:sz="0" w:space="0" w:color="auto"/>
          <w:lang w:eastAsia="en-GB"/>
        </w:rPr>
      </w:pPr>
      <w:bookmarkStart w:id="115" w:name="_Toc528750798"/>
      <w:r w:rsidRPr="0059397C">
        <w:rPr>
          <w:rFonts w:ascii="Arial" w:eastAsia="Arial" w:hAnsi="Arial" w:cs="Arial"/>
          <w:b/>
          <w:bdr w:val="none" w:sz="0" w:space="0" w:color="auto"/>
          <w:lang w:eastAsia="en-GB"/>
        </w:rPr>
        <w:lastRenderedPageBreak/>
        <w:t>Warnings and disclaimers</w:t>
      </w:r>
      <w:bookmarkEnd w:id="115"/>
    </w:p>
    <w:p w14:paraId="5E1FDB9F" w14:textId="77777777" w:rsidR="0059397C" w:rsidRPr="0059397C" w:rsidRDefault="0059397C" w:rsidP="0059397C">
      <w:pPr>
        <w:keepNext/>
        <w:keepLines/>
        <w:numPr>
          <w:ilvl w:val="2"/>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127" w:hanging="993"/>
        <w:outlineLvl w:val="1"/>
        <w:rPr>
          <w:rFonts w:ascii="Arial" w:eastAsia="Arial" w:hAnsi="Arial" w:cs="Arial"/>
          <w:bdr w:val="none" w:sz="0" w:space="0" w:color="auto"/>
          <w:lang w:eastAsia="en-GB"/>
        </w:rPr>
      </w:pPr>
      <w:bookmarkStart w:id="116" w:name="_Toc528750799"/>
      <w:r w:rsidRPr="0059397C">
        <w:rPr>
          <w:rFonts w:ascii="Arial" w:eastAsia="Arial" w:hAnsi="Arial" w:cs="Arial"/>
          <w:bdr w:val="none" w:sz="0" w:space="0" w:color="auto"/>
          <w:lang w:eastAsia="en-GB"/>
        </w:rPr>
        <w:t>We will not be liable:</w:t>
      </w:r>
      <w:bookmarkEnd w:id="116"/>
    </w:p>
    <w:p w14:paraId="07394F43" w14:textId="77777777" w:rsidR="0059397C" w:rsidRPr="0059397C" w:rsidRDefault="0059397C" w:rsidP="0059397C">
      <w:pPr>
        <w:keepNext/>
        <w:keepLines/>
        <w:numPr>
          <w:ilvl w:val="3"/>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552" w:hanging="425"/>
        <w:outlineLvl w:val="1"/>
        <w:rPr>
          <w:rFonts w:ascii="Arial" w:eastAsia="Arial" w:hAnsi="Arial" w:cs="Arial"/>
          <w:bdr w:val="none" w:sz="0" w:space="0" w:color="auto"/>
          <w:lang w:eastAsia="en-GB"/>
        </w:rPr>
      </w:pPr>
      <w:bookmarkStart w:id="117" w:name="_Toc528750800"/>
      <w:r w:rsidRPr="0059397C">
        <w:rPr>
          <w:rFonts w:ascii="Arial" w:eastAsia="Arial" w:hAnsi="Arial" w:cs="Arial"/>
          <w:bdr w:val="none" w:sz="0" w:space="0" w:color="auto"/>
          <w:lang w:eastAsia="en-GB"/>
        </w:rPr>
        <w:t xml:space="preserve">Where parts of the Bid Pack are not accurate, adequate or </w:t>
      </w:r>
      <w:proofErr w:type="gramStart"/>
      <w:r w:rsidRPr="0059397C">
        <w:rPr>
          <w:rFonts w:ascii="Arial" w:eastAsia="Arial" w:hAnsi="Arial" w:cs="Arial"/>
          <w:bdr w:val="none" w:sz="0" w:space="0" w:color="auto"/>
          <w:lang w:eastAsia="en-GB"/>
        </w:rPr>
        <w:t>complete</w:t>
      </w:r>
      <w:bookmarkEnd w:id="117"/>
      <w:proofErr w:type="gramEnd"/>
    </w:p>
    <w:p w14:paraId="3CA2716A" w14:textId="77777777" w:rsidR="0059397C" w:rsidRPr="0059397C" w:rsidRDefault="0059397C" w:rsidP="0059397C">
      <w:pPr>
        <w:keepNext/>
        <w:keepLines/>
        <w:numPr>
          <w:ilvl w:val="3"/>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552" w:hanging="425"/>
        <w:outlineLvl w:val="1"/>
        <w:rPr>
          <w:rFonts w:ascii="Arial" w:eastAsia="Arial" w:hAnsi="Arial" w:cs="Arial"/>
          <w:bdr w:val="none" w:sz="0" w:space="0" w:color="auto"/>
          <w:lang w:eastAsia="en-GB"/>
        </w:rPr>
      </w:pPr>
      <w:bookmarkStart w:id="118" w:name="_Toc528750801"/>
      <w:r w:rsidRPr="0059397C">
        <w:rPr>
          <w:rFonts w:ascii="Arial" w:eastAsia="Arial" w:hAnsi="Arial" w:cs="Arial"/>
          <w:bdr w:val="none" w:sz="0" w:space="0" w:color="auto"/>
          <w:lang w:eastAsia="en-GB"/>
        </w:rPr>
        <w:t>For any written or verbal communications</w:t>
      </w:r>
      <w:bookmarkEnd w:id="118"/>
    </w:p>
    <w:p w14:paraId="3EE5D290" w14:textId="77777777" w:rsidR="0059397C" w:rsidRPr="0059397C" w:rsidRDefault="0059397C" w:rsidP="0059397C">
      <w:pPr>
        <w:keepNext/>
        <w:keepLines/>
        <w:numPr>
          <w:ilvl w:val="2"/>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127" w:hanging="993"/>
        <w:outlineLvl w:val="1"/>
        <w:rPr>
          <w:rFonts w:ascii="Arial" w:eastAsia="Arial" w:hAnsi="Arial" w:cs="Arial"/>
          <w:bdr w:val="none" w:sz="0" w:space="0" w:color="auto"/>
          <w:lang w:eastAsia="en-GB"/>
        </w:rPr>
      </w:pPr>
      <w:bookmarkStart w:id="119" w:name="_Toc528750802"/>
      <w:r w:rsidRPr="0059397C">
        <w:rPr>
          <w:rFonts w:ascii="Arial" w:eastAsia="Arial" w:hAnsi="Arial" w:cs="Arial"/>
          <w:bdr w:val="none" w:sz="0" w:space="0" w:color="auto"/>
          <w:lang w:eastAsia="en-GB"/>
        </w:rPr>
        <w:t>You must carry out your own due diligence and rely on your own enquiries.</w:t>
      </w:r>
      <w:bookmarkEnd w:id="119"/>
    </w:p>
    <w:p w14:paraId="11CBBD1A" w14:textId="77777777" w:rsidR="0059397C" w:rsidRPr="0059397C" w:rsidRDefault="0059397C" w:rsidP="0059397C">
      <w:pPr>
        <w:keepNext/>
        <w:keepLines/>
        <w:numPr>
          <w:ilvl w:val="2"/>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127" w:hanging="993"/>
        <w:outlineLvl w:val="1"/>
        <w:rPr>
          <w:rFonts w:ascii="Arial" w:eastAsia="Arial" w:hAnsi="Arial" w:cs="Arial"/>
          <w:bdr w:val="none" w:sz="0" w:space="0" w:color="auto"/>
          <w:lang w:eastAsia="en-GB"/>
        </w:rPr>
      </w:pPr>
      <w:bookmarkStart w:id="120" w:name="_Toc528750803"/>
      <w:r w:rsidRPr="0059397C">
        <w:rPr>
          <w:rFonts w:ascii="Arial" w:eastAsia="Arial" w:hAnsi="Arial" w:cs="Arial"/>
          <w:bdr w:val="none" w:sz="0" w:space="0" w:color="auto"/>
          <w:lang w:eastAsia="en-GB"/>
        </w:rPr>
        <w:t>This Bid Pack is not a commitment by us or the Contracting Authority to enter into a contract.</w:t>
      </w:r>
      <w:bookmarkStart w:id="121" w:name="_2p2csry" w:colFirst="0" w:colLast="0"/>
      <w:bookmarkEnd w:id="120"/>
      <w:bookmarkEnd w:id="121"/>
    </w:p>
    <w:p w14:paraId="5022394E" w14:textId="77777777" w:rsidR="0059397C" w:rsidRPr="0059397C" w:rsidRDefault="0059397C" w:rsidP="0059397C">
      <w:pPr>
        <w:keepNext/>
        <w:keepLines/>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1134" w:hanging="708"/>
        <w:outlineLvl w:val="1"/>
        <w:rPr>
          <w:rFonts w:ascii="Arial" w:eastAsia="Arial" w:hAnsi="Arial" w:cs="Arial"/>
          <w:b/>
          <w:bdr w:val="none" w:sz="0" w:space="0" w:color="auto"/>
          <w:lang w:eastAsia="en-GB"/>
        </w:rPr>
      </w:pPr>
      <w:bookmarkStart w:id="122" w:name="_Toc528750804"/>
      <w:r w:rsidRPr="0059397C">
        <w:rPr>
          <w:rFonts w:ascii="Arial" w:eastAsia="Arial" w:hAnsi="Arial" w:cs="Arial"/>
          <w:b/>
          <w:bdr w:val="none" w:sz="0" w:space="0" w:color="auto"/>
          <w:lang w:eastAsia="en-GB"/>
        </w:rPr>
        <w:t>Intellectual Property Rights</w:t>
      </w:r>
      <w:bookmarkEnd w:id="122"/>
    </w:p>
    <w:p w14:paraId="4BFD3B47" w14:textId="77777777" w:rsidR="0059397C" w:rsidRPr="0059397C" w:rsidRDefault="0059397C" w:rsidP="0059397C">
      <w:pPr>
        <w:keepNext/>
        <w:keepLines/>
        <w:numPr>
          <w:ilvl w:val="2"/>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127" w:hanging="993"/>
        <w:outlineLvl w:val="1"/>
        <w:rPr>
          <w:rFonts w:ascii="Arial" w:eastAsia="Arial" w:hAnsi="Arial" w:cs="Arial"/>
          <w:bdr w:val="none" w:sz="0" w:space="0" w:color="auto"/>
          <w:lang w:eastAsia="en-GB"/>
        </w:rPr>
      </w:pPr>
      <w:bookmarkStart w:id="123" w:name="_Toc528750805"/>
      <w:r w:rsidRPr="0059397C">
        <w:rPr>
          <w:rFonts w:ascii="Arial" w:eastAsia="Arial" w:hAnsi="Arial" w:cs="Arial"/>
          <w:bdr w:val="none" w:sz="0" w:space="0" w:color="auto"/>
          <w:lang w:eastAsia="en-GB"/>
        </w:rPr>
        <w:t>The Bid Pack remains our property. You must use the Bid Pack only for this competition.</w:t>
      </w:r>
      <w:bookmarkEnd w:id="123"/>
    </w:p>
    <w:p w14:paraId="4CD7F9BE" w14:textId="77777777" w:rsidR="0059397C" w:rsidRPr="0059397C" w:rsidRDefault="0059397C" w:rsidP="0059397C">
      <w:pPr>
        <w:keepNext/>
        <w:keepLines/>
        <w:numPr>
          <w:ilvl w:val="2"/>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127" w:hanging="993"/>
        <w:outlineLvl w:val="1"/>
        <w:rPr>
          <w:rFonts w:ascii="Arial" w:eastAsia="Arial" w:hAnsi="Arial" w:cs="Arial"/>
          <w:bdr w:val="none" w:sz="0" w:space="0" w:color="auto"/>
          <w:lang w:eastAsia="en-GB"/>
        </w:rPr>
      </w:pPr>
      <w:bookmarkStart w:id="124" w:name="_Toc528750806"/>
      <w:r w:rsidRPr="0059397C">
        <w:rPr>
          <w:rFonts w:ascii="Arial" w:eastAsia="Arial" w:hAnsi="Arial" w:cs="Arial"/>
          <w:bdr w:val="none" w:sz="0" w:space="0" w:color="auto"/>
          <w:lang w:eastAsia="en-GB"/>
        </w:rPr>
        <w:t>You allow us to copy, amend and reproduce your bid so we can:</w:t>
      </w:r>
      <w:bookmarkEnd w:id="124"/>
    </w:p>
    <w:p w14:paraId="1494DDE5" w14:textId="77777777" w:rsidR="0059397C" w:rsidRPr="0059397C" w:rsidRDefault="0059397C" w:rsidP="0059397C">
      <w:pPr>
        <w:keepNext/>
        <w:keepLines/>
        <w:numPr>
          <w:ilvl w:val="3"/>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552" w:hanging="425"/>
        <w:outlineLvl w:val="1"/>
        <w:rPr>
          <w:rFonts w:ascii="Arial" w:eastAsia="Arial" w:hAnsi="Arial" w:cs="Arial"/>
          <w:bdr w:val="none" w:sz="0" w:space="0" w:color="auto"/>
          <w:lang w:eastAsia="en-GB"/>
        </w:rPr>
      </w:pPr>
      <w:bookmarkStart w:id="125" w:name="_Toc528750807"/>
      <w:r w:rsidRPr="0059397C">
        <w:rPr>
          <w:rFonts w:ascii="Arial" w:eastAsia="Arial" w:hAnsi="Arial" w:cs="Arial"/>
          <w:bdr w:val="none" w:sz="0" w:space="0" w:color="auto"/>
          <w:lang w:eastAsia="en-GB"/>
        </w:rPr>
        <w:t xml:space="preserve">Run the </w:t>
      </w:r>
      <w:proofErr w:type="gramStart"/>
      <w:r w:rsidRPr="0059397C">
        <w:rPr>
          <w:rFonts w:ascii="Arial" w:eastAsia="Arial" w:hAnsi="Arial" w:cs="Arial"/>
          <w:bdr w:val="none" w:sz="0" w:space="0" w:color="auto"/>
          <w:lang w:eastAsia="en-GB"/>
        </w:rPr>
        <w:t>competition</w:t>
      </w:r>
      <w:bookmarkEnd w:id="125"/>
      <w:proofErr w:type="gramEnd"/>
    </w:p>
    <w:p w14:paraId="2E1154F0" w14:textId="77777777" w:rsidR="0059397C" w:rsidRPr="0059397C" w:rsidRDefault="0059397C" w:rsidP="0059397C">
      <w:pPr>
        <w:keepNext/>
        <w:keepLines/>
        <w:numPr>
          <w:ilvl w:val="3"/>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552" w:hanging="425"/>
        <w:outlineLvl w:val="1"/>
        <w:rPr>
          <w:rFonts w:ascii="Arial" w:eastAsia="Arial" w:hAnsi="Arial" w:cs="Arial"/>
          <w:bdr w:val="none" w:sz="0" w:space="0" w:color="auto"/>
          <w:lang w:eastAsia="en-GB"/>
        </w:rPr>
      </w:pPr>
      <w:bookmarkStart w:id="126" w:name="_Toc528750808"/>
      <w:r w:rsidRPr="0059397C">
        <w:rPr>
          <w:rFonts w:ascii="Arial" w:eastAsia="Arial" w:hAnsi="Arial" w:cs="Arial"/>
          <w:bdr w:val="none" w:sz="0" w:space="0" w:color="auto"/>
          <w:lang w:eastAsia="en-GB"/>
        </w:rPr>
        <w:t xml:space="preserve">Comply with law and </w:t>
      </w:r>
      <w:proofErr w:type="gramStart"/>
      <w:r w:rsidRPr="0059397C">
        <w:rPr>
          <w:rFonts w:ascii="Arial" w:eastAsia="Arial" w:hAnsi="Arial" w:cs="Arial"/>
          <w:bdr w:val="none" w:sz="0" w:space="0" w:color="auto"/>
          <w:lang w:eastAsia="en-GB"/>
        </w:rPr>
        <w:t>guidance</w:t>
      </w:r>
      <w:bookmarkEnd w:id="126"/>
      <w:proofErr w:type="gramEnd"/>
    </w:p>
    <w:p w14:paraId="69F43E3F" w14:textId="77777777" w:rsidR="0059397C" w:rsidRPr="0059397C" w:rsidRDefault="0059397C" w:rsidP="0059397C">
      <w:pPr>
        <w:keepNext/>
        <w:keepLines/>
        <w:numPr>
          <w:ilvl w:val="3"/>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552" w:hanging="425"/>
        <w:outlineLvl w:val="1"/>
        <w:rPr>
          <w:rFonts w:ascii="Arial" w:eastAsia="Arial" w:hAnsi="Arial" w:cs="Arial"/>
          <w:bdr w:val="none" w:sz="0" w:space="0" w:color="auto"/>
          <w:lang w:eastAsia="en-GB"/>
        </w:rPr>
      </w:pPr>
      <w:bookmarkStart w:id="127" w:name="_Toc528750809"/>
      <w:r w:rsidRPr="0059397C">
        <w:rPr>
          <w:rFonts w:ascii="Arial" w:eastAsia="Arial" w:hAnsi="Arial" w:cs="Arial"/>
          <w:bdr w:val="none" w:sz="0" w:space="0" w:color="auto"/>
          <w:lang w:eastAsia="en-GB"/>
        </w:rPr>
        <w:t xml:space="preserve">Carry out our </w:t>
      </w:r>
      <w:proofErr w:type="gramStart"/>
      <w:r w:rsidRPr="0059397C">
        <w:rPr>
          <w:rFonts w:ascii="Arial" w:eastAsia="Arial" w:hAnsi="Arial" w:cs="Arial"/>
          <w:bdr w:val="none" w:sz="0" w:space="0" w:color="auto"/>
          <w:lang w:eastAsia="en-GB"/>
        </w:rPr>
        <w:t>business</w:t>
      </w:r>
      <w:bookmarkEnd w:id="127"/>
      <w:proofErr w:type="gramEnd"/>
    </w:p>
    <w:p w14:paraId="5A04E687" w14:textId="77777777" w:rsidR="0059397C" w:rsidRPr="0059397C" w:rsidRDefault="0059397C" w:rsidP="0059397C">
      <w:pPr>
        <w:keepNext/>
        <w:keepLines/>
        <w:numPr>
          <w:ilvl w:val="2"/>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127" w:hanging="993"/>
        <w:outlineLvl w:val="1"/>
        <w:rPr>
          <w:rFonts w:ascii="Arial" w:eastAsia="Arial" w:hAnsi="Arial" w:cs="Arial"/>
          <w:bdr w:val="none" w:sz="0" w:space="0" w:color="auto"/>
          <w:lang w:eastAsia="en-GB"/>
        </w:rPr>
      </w:pPr>
      <w:bookmarkStart w:id="128" w:name="_Toc528750810"/>
      <w:r w:rsidRPr="0059397C">
        <w:rPr>
          <w:rFonts w:ascii="Arial" w:eastAsia="Arial" w:hAnsi="Arial" w:cs="Arial"/>
          <w:bdr w:val="none" w:sz="0" w:space="0" w:color="auto"/>
          <w:lang w:eastAsia="en-GB"/>
        </w:rPr>
        <w:t>Our advisors, subcontractors and other government bodies can use your bid for the same purposes.</w:t>
      </w:r>
      <w:bookmarkStart w:id="129" w:name="_vos8ie5lunkd" w:colFirst="0" w:colLast="0"/>
      <w:bookmarkEnd w:id="128"/>
      <w:bookmarkEnd w:id="129"/>
    </w:p>
    <w:p w14:paraId="5CF1EFE9" w14:textId="671CCD1B" w:rsidR="004A774A" w:rsidRPr="004A774A" w:rsidRDefault="004A774A" w:rsidP="00CA27FA">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240" w:after="240" w:line="264" w:lineRule="auto"/>
        <w:rPr>
          <w:rFonts w:ascii="Arial" w:eastAsia="Arial" w:hAnsi="Arial" w:cs="Arial"/>
          <w:b/>
          <w:sz w:val="22"/>
          <w:szCs w:val="22"/>
          <w:bdr w:val="none" w:sz="0" w:space="0" w:color="auto"/>
          <w:lang w:eastAsia="en-GB"/>
        </w:rPr>
      </w:pPr>
    </w:p>
    <w:sectPr w:rsidR="004A774A" w:rsidRPr="004A774A" w:rsidSect="00F26477">
      <w:headerReference w:type="default" r:id="rId11"/>
      <w:footerReference w:type="default" r:id="rId12"/>
      <w:headerReference w:type="first" r:id="rId13"/>
      <w:footerReference w:type="first" r:id="rId14"/>
      <w:pgSz w:w="11900" w:h="16840"/>
      <w:pgMar w:top="1440" w:right="1440" w:bottom="1440" w:left="1440" w:header="708" w:footer="708" w:gutter="0"/>
      <w:pgNumType w:start="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DE158D" w14:textId="77777777" w:rsidR="00F40A28" w:rsidRDefault="00F40A28">
      <w:r>
        <w:separator/>
      </w:r>
    </w:p>
  </w:endnote>
  <w:endnote w:type="continuationSeparator" w:id="0">
    <w:p w14:paraId="43AB0AEA" w14:textId="77777777" w:rsidR="00F40A28" w:rsidRDefault="00F40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auto"/>
    <w:pitch w:val="variable"/>
    <w:sig w:usb0="E0002AFF" w:usb1="C0007841"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F65B6" w14:textId="77777777" w:rsidR="00A31872" w:rsidRPr="00B43A51" w:rsidRDefault="00A31872" w:rsidP="00D714D3">
    <w:pPr>
      <w:pStyle w:val="Header"/>
      <w:tabs>
        <w:tab w:val="clear" w:pos="4513"/>
        <w:tab w:val="clear" w:pos="9026"/>
        <w:tab w:val="center" w:pos="5103"/>
        <w:tab w:val="right" w:pos="9072"/>
      </w:tabs>
      <w:jc w:val="center"/>
      <w:rPr>
        <w:b/>
        <w:sz w:val="16"/>
        <w:szCs w:val="16"/>
      </w:rPr>
    </w:pPr>
    <w:r>
      <w:rPr>
        <w:b/>
        <w:sz w:val="16"/>
        <w:szCs w:val="16"/>
      </w:rPr>
      <w:t>________________________________________________________________________________________________________________</w:t>
    </w:r>
  </w:p>
  <w:p w14:paraId="30FDE0EB" w14:textId="4FB96ED8" w:rsidR="00A31872" w:rsidRPr="00F07E8C" w:rsidRDefault="00A31872" w:rsidP="006D50D9">
    <w:pPr>
      <w:pStyle w:val="Header"/>
      <w:tabs>
        <w:tab w:val="clear" w:pos="9026"/>
        <w:tab w:val="left" w:pos="1320"/>
        <w:tab w:val="left" w:pos="6108"/>
        <w:tab w:val="right" w:pos="9072"/>
      </w:tabs>
      <w:rPr>
        <w:b/>
        <w:sz w:val="16"/>
        <w:szCs w:val="16"/>
      </w:rPr>
    </w:pPr>
    <w:r>
      <w:rPr>
        <w:b/>
        <w:sz w:val="16"/>
        <w:szCs w:val="16"/>
      </w:rPr>
      <w:tab/>
      <w:t xml:space="preserve">                                                  OFFICAL SENSITIVE</w:t>
    </w:r>
    <w:r w:rsidRPr="00D714D3">
      <w:rPr>
        <w:b/>
        <w:sz w:val="16"/>
        <w:szCs w:val="16"/>
      </w:rPr>
      <w:t xml:space="preserve"> </w:t>
    </w:r>
    <w:r>
      <w:rPr>
        <w:b/>
        <w:sz w:val="16"/>
        <w:szCs w:val="16"/>
      </w:rPr>
      <w:tab/>
    </w:r>
    <w:r>
      <w:rPr>
        <w:b/>
        <w:sz w:val="16"/>
        <w:szCs w:val="16"/>
      </w:rPr>
      <w:tab/>
    </w:r>
    <w:r w:rsidRPr="00B43A51">
      <w:rPr>
        <w:b/>
        <w:sz w:val="16"/>
        <w:szCs w:val="16"/>
      </w:rPr>
      <w:t xml:space="preserve">Page </w:t>
    </w:r>
    <w:r w:rsidRPr="00B43A51">
      <w:rPr>
        <w:b/>
        <w:sz w:val="16"/>
        <w:szCs w:val="16"/>
      </w:rPr>
      <w:fldChar w:fldCharType="begin"/>
    </w:r>
    <w:r w:rsidRPr="00B43A51">
      <w:rPr>
        <w:b/>
        <w:sz w:val="16"/>
        <w:szCs w:val="16"/>
      </w:rPr>
      <w:instrText xml:space="preserve"> PAGE </w:instrText>
    </w:r>
    <w:r w:rsidRPr="00B43A51">
      <w:rPr>
        <w:b/>
        <w:sz w:val="16"/>
        <w:szCs w:val="16"/>
      </w:rPr>
      <w:fldChar w:fldCharType="separate"/>
    </w:r>
    <w:r w:rsidR="00093450">
      <w:rPr>
        <w:b/>
        <w:noProof/>
        <w:sz w:val="16"/>
        <w:szCs w:val="16"/>
      </w:rPr>
      <w:t>6</w:t>
    </w:r>
    <w:r w:rsidRPr="00B43A51">
      <w:rPr>
        <w:b/>
        <w:sz w:val="16"/>
        <w:szCs w:val="16"/>
      </w:rPr>
      <w:fldChar w:fldCharType="end"/>
    </w:r>
    <w:r w:rsidRPr="00B43A51">
      <w:rPr>
        <w:b/>
        <w:sz w:val="16"/>
        <w:szCs w:val="16"/>
      </w:rPr>
      <w:t xml:space="preserve"> of </w:t>
    </w:r>
    <w:r w:rsidRPr="00B43A51">
      <w:rPr>
        <w:b/>
        <w:sz w:val="16"/>
        <w:szCs w:val="16"/>
      </w:rPr>
      <w:fldChar w:fldCharType="begin"/>
    </w:r>
    <w:r>
      <w:rPr>
        <w:b/>
        <w:sz w:val="16"/>
        <w:szCs w:val="16"/>
      </w:rPr>
      <w:instrText>=</w:instrText>
    </w:r>
    <w:r w:rsidRPr="00B43A51">
      <w:rPr>
        <w:b/>
        <w:sz w:val="16"/>
        <w:szCs w:val="16"/>
      </w:rPr>
      <w:instrText xml:space="preserve"> </w:instrText>
    </w:r>
    <w:r>
      <w:rPr>
        <w:b/>
        <w:sz w:val="16"/>
        <w:szCs w:val="16"/>
      </w:rPr>
      <w:fldChar w:fldCharType="begin"/>
    </w:r>
    <w:r>
      <w:rPr>
        <w:b/>
        <w:sz w:val="16"/>
        <w:szCs w:val="16"/>
      </w:rPr>
      <w:instrText xml:space="preserve"> </w:instrText>
    </w:r>
    <w:r w:rsidRPr="00B43A51">
      <w:rPr>
        <w:b/>
        <w:sz w:val="16"/>
        <w:szCs w:val="16"/>
      </w:rPr>
      <w:instrText xml:space="preserve">NUMPAGES  </w:instrText>
    </w:r>
    <w:r>
      <w:rPr>
        <w:b/>
        <w:sz w:val="16"/>
        <w:szCs w:val="16"/>
      </w:rPr>
      <w:instrText xml:space="preserve"> </w:instrText>
    </w:r>
    <w:r>
      <w:rPr>
        <w:b/>
        <w:sz w:val="16"/>
        <w:szCs w:val="16"/>
      </w:rPr>
      <w:fldChar w:fldCharType="separate"/>
    </w:r>
    <w:r w:rsidR="00A404C3">
      <w:rPr>
        <w:b/>
        <w:noProof/>
        <w:sz w:val="16"/>
        <w:szCs w:val="16"/>
      </w:rPr>
      <w:instrText>10</w:instrText>
    </w:r>
    <w:r>
      <w:rPr>
        <w:b/>
        <w:sz w:val="16"/>
        <w:szCs w:val="16"/>
      </w:rPr>
      <w:fldChar w:fldCharType="end"/>
    </w:r>
    <w:r>
      <w:rPr>
        <w:b/>
        <w:sz w:val="16"/>
        <w:szCs w:val="16"/>
      </w:rPr>
      <w:instrText>-1</w:instrText>
    </w:r>
    <w:r w:rsidRPr="00B43A51">
      <w:rPr>
        <w:b/>
        <w:sz w:val="16"/>
        <w:szCs w:val="16"/>
      </w:rPr>
      <w:fldChar w:fldCharType="separate"/>
    </w:r>
    <w:r w:rsidR="00A404C3">
      <w:rPr>
        <w:b/>
        <w:noProof/>
        <w:sz w:val="16"/>
        <w:szCs w:val="16"/>
      </w:rPr>
      <w:t>9</w:t>
    </w:r>
    <w:r w:rsidRPr="00B43A51">
      <w:rPr>
        <w:b/>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91C8C" w14:textId="77777777" w:rsidR="00A31872" w:rsidRPr="00B43A51" w:rsidRDefault="00A31872" w:rsidP="00D714D3">
    <w:pPr>
      <w:pStyle w:val="Header"/>
      <w:tabs>
        <w:tab w:val="clear" w:pos="4513"/>
        <w:tab w:val="clear" w:pos="9026"/>
        <w:tab w:val="center" w:pos="5103"/>
        <w:tab w:val="right" w:pos="9072"/>
      </w:tabs>
      <w:jc w:val="center"/>
      <w:rPr>
        <w:b/>
        <w:sz w:val="16"/>
        <w:szCs w:val="16"/>
      </w:rPr>
    </w:pPr>
    <w:r>
      <w:rPr>
        <w:b/>
        <w:sz w:val="16"/>
        <w:szCs w:val="16"/>
      </w:rPr>
      <w:t>________________________________________________________________________________________________________________</w:t>
    </w:r>
  </w:p>
  <w:p w14:paraId="5B74B3A1" w14:textId="5D0DA7F4" w:rsidR="00A31872" w:rsidRDefault="00A31872" w:rsidP="00D714D3">
    <w:pPr>
      <w:pStyle w:val="Header"/>
      <w:tabs>
        <w:tab w:val="clear" w:pos="9026"/>
        <w:tab w:val="right" w:pos="9072"/>
      </w:tabs>
      <w:rPr>
        <w:b/>
        <w:sz w:val="16"/>
        <w:szCs w:val="16"/>
      </w:rPr>
    </w:pPr>
    <w:r>
      <w:rPr>
        <w:b/>
        <w:sz w:val="16"/>
        <w:szCs w:val="16"/>
      </w:rPr>
      <w:tab/>
      <w:t>OFFICAL SENSITVE</w:t>
    </w:r>
    <w:r>
      <w:rPr>
        <w:b/>
        <w:sz w:val="16"/>
        <w:szCs w:val="16"/>
      </w:rPr>
      <w:tab/>
      <w:t>Version 1</w:t>
    </w:r>
  </w:p>
  <w:p w14:paraId="72BFFCB2" w14:textId="77777777" w:rsidR="00A31872" w:rsidRPr="00D714D3" w:rsidRDefault="00A31872" w:rsidP="00D714D3">
    <w:pPr>
      <w:pStyle w:val="Header"/>
      <w:tabs>
        <w:tab w:val="clear" w:pos="9026"/>
        <w:tab w:val="right" w:pos="9072"/>
      </w:tabs>
      <w:rPr>
        <w:b/>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957608" w14:textId="77777777" w:rsidR="00F40A28" w:rsidRDefault="00F40A28">
      <w:r>
        <w:separator/>
      </w:r>
    </w:p>
  </w:footnote>
  <w:footnote w:type="continuationSeparator" w:id="0">
    <w:p w14:paraId="64D92CA6" w14:textId="77777777" w:rsidR="00F40A28" w:rsidRDefault="00F40A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6AB0F" w14:textId="77777777" w:rsidR="00A31872" w:rsidRPr="004A774A" w:rsidRDefault="00A31872" w:rsidP="00D714D3">
    <w:pPr>
      <w:pStyle w:val="Header"/>
      <w:tabs>
        <w:tab w:val="clear" w:pos="4513"/>
        <w:tab w:val="clear" w:pos="9026"/>
        <w:tab w:val="center" w:pos="4536"/>
      </w:tabs>
      <w:jc w:val="center"/>
      <w:rPr>
        <w:rFonts w:ascii="Arial" w:hAnsi="Arial" w:cs="Arial"/>
        <w:b/>
        <w:sz w:val="16"/>
        <w:szCs w:val="16"/>
      </w:rPr>
    </w:pPr>
    <w:r w:rsidRPr="004A774A">
      <w:rPr>
        <w:rFonts w:ascii="Arial" w:hAnsi="Arial" w:cs="Arial"/>
        <w:b/>
        <w:sz w:val="16"/>
        <w:szCs w:val="16"/>
      </w:rPr>
      <w:t>OFFICIAL-SENSITIVE</w:t>
    </w:r>
  </w:p>
  <w:p w14:paraId="32CD1F1D" w14:textId="77777777" w:rsidR="00A31872" w:rsidRDefault="00A31872">
    <w:pPr>
      <w:pStyle w:val="Header"/>
    </w:pPr>
    <w:r>
      <w:rPr>
        <w:b/>
        <w:sz w:val="16"/>
        <w:szCs w:val="16"/>
      </w:rPr>
      <w:t>________________________________________________________________________________________________________________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8F11E" w14:textId="77777777" w:rsidR="00A31872" w:rsidRDefault="00A31872" w:rsidP="00D714D3">
    <w:pPr>
      <w:pStyle w:val="Header"/>
      <w:tabs>
        <w:tab w:val="clear" w:pos="4513"/>
        <w:tab w:val="clear" w:pos="9026"/>
        <w:tab w:val="center" w:pos="4536"/>
      </w:tabs>
      <w:jc w:val="center"/>
      <w:rPr>
        <w:b/>
        <w:sz w:val="16"/>
        <w:szCs w:val="16"/>
      </w:rPr>
    </w:pPr>
    <w:r>
      <w:rPr>
        <w:b/>
        <w:sz w:val="16"/>
        <w:szCs w:val="16"/>
      </w:rPr>
      <w:t>OFFICIAL-SENSITIVE</w:t>
    </w:r>
  </w:p>
  <w:p w14:paraId="3786D9E6" w14:textId="77777777" w:rsidR="00A31872" w:rsidRDefault="00A31872">
    <w:pPr>
      <w:pStyle w:val="Header"/>
    </w:pPr>
    <w:r>
      <w:rPr>
        <w:b/>
        <w:sz w:val="16"/>
        <w:szCs w:val="16"/>
      </w:rPr>
      <w:t>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54086"/>
    <w:multiLevelType w:val="multilevel"/>
    <w:tmpl w:val="0FE2BA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FFD5D14"/>
    <w:multiLevelType w:val="multilevel"/>
    <w:tmpl w:val="26A29590"/>
    <w:styleLink w:val="List1"/>
    <w:lvl w:ilvl="0">
      <w:numFmt w:val="bullet"/>
      <w:lvlText w:val="•"/>
      <w:lvlJc w:val="left"/>
      <w:rPr>
        <w:color w:val="222222"/>
        <w:position w:val="0"/>
        <w:u w:color="222222"/>
      </w:rPr>
    </w:lvl>
    <w:lvl w:ilvl="1">
      <w:start w:val="1"/>
      <w:numFmt w:val="bullet"/>
      <w:lvlText w:val="o"/>
      <w:lvlJc w:val="left"/>
      <w:rPr>
        <w:color w:val="222222"/>
        <w:position w:val="0"/>
        <w:u w:color="222222"/>
      </w:rPr>
    </w:lvl>
    <w:lvl w:ilvl="2">
      <w:start w:val="1"/>
      <w:numFmt w:val="bullet"/>
      <w:lvlText w:val="▪"/>
      <w:lvlJc w:val="left"/>
      <w:rPr>
        <w:color w:val="222222"/>
        <w:position w:val="0"/>
        <w:u w:color="222222"/>
      </w:rPr>
    </w:lvl>
    <w:lvl w:ilvl="3">
      <w:start w:val="1"/>
      <w:numFmt w:val="bullet"/>
      <w:lvlText w:val="•"/>
      <w:lvlJc w:val="left"/>
      <w:rPr>
        <w:color w:val="222222"/>
        <w:position w:val="0"/>
        <w:u w:color="222222"/>
      </w:rPr>
    </w:lvl>
    <w:lvl w:ilvl="4">
      <w:start w:val="1"/>
      <w:numFmt w:val="bullet"/>
      <w:lvlText w:val="o"/>
      <w:lvlJc w:val="left"/>
      <w:rPr>
        <w:color w:val="222222"/>
        <w:position w:val="0"/>
        <w:u w:color="222222"/>
      </w:rPr>
    </w:lvl>
    <w:lvl w:ilvl="5">
      <w:start w:val="1"/>
      <w:numFmt w:val="bullet"/>
      <w:lvlText w:val="▪"/>
      <w:lvlJc w:val="left"/>
      <w:rPr>
        <w:color w:val="222222"/>
        <w:position w:val="0"/>
        <w:u w:color="222222"/>
      </w:rPr>
    </w:lvl>
    <w:lvl w:ilvl="6">
      <w:start w:val="1"/>
      <w:numFmt w:val="bullet"/>
      <w:lvlText w:val="•"/>
      <w:lvlJc w:val="left"/>
      <w:rPr>
        <w:color w:val="222222"/>
        <w:position w:val="0"/>
        <w:u w:color="222222"/>
      </w:rPr>
    </w:lvl>
    <w:lvl w:ilvl="7">
      <w:start w:val="1"/>
      <w:numFmt w:val="bullet"/>
      <w:lvlText w:val="o"/>
      <w:lvlJc w:val="left"/>
      <w:rPr>
        <w:color w:val="222222"/>
        <w:position w:val="0"/>
        <w:u w:color="222222"/>
      </w:rPr>
    </w:lvl>
    <w:lvl w:ilvl="8">
      <w:start w:val="1"/>
      <w:numFmt w:val="bullet"/>
      <w:lvlText w:val="▪"/>
      <w:lvlJc w:val="left"/>
      <w:rPr>
        <w:color w:val="222222"/>
        <w:position w:val="0"/>
        <w:u w:color="222222"/>
      </w:rPr>
    </w:lvl>
  </w:abstractNum>
  <w:abstractNum w:abstractNumId="2" w15:restartNumberingAfterBreak="0">
    <w:nsid w:val="27175266"/>
    <w:multiLevelType w:val="multilevel"/>
    <w:tmpl w:val="9B1ACE4A"/>
    <w:styleLink w:val="List31"/>
    <w:lvl w:ilvl="0">
      <w:numFmt w:val="bullet"/>
      <w:lvlText w:val="•"/>
      <w:lvlJc w:val="left"/>
      <w:rPr>
        <w:color w:val="000000"/>
        <w:position w:val="0"/>
        <w:u w:color="222222"/>
      </w:rPr>
    </w:lvl>
    <w:lvl w:ilvl="1">
      <w:start w:val="1"/>
      <w:numFmt w:val="bullet"/>
      <w:lvlText w:val="o"/>
      <w:lvlJc w:val="left"/>
      <w:rPr>
        <w:color w:val="000000"/>
        <w:position w:val="0"/>
        <w:u w:color="000000"/>
      </w:rPr>
    </w:lvl>
    <w:lvl w:ilvl="2">
      <w:start w:val="1"/>
      <w:numFmt w:val="bullet"/>
      <w:lvlText w:val="▪"/>
      <w:lvlJc w:val="left"/>
      <w:rPr>
        <w:color w:val="000000"/>
        <w:position w:val="0"/>
        <w:u w:color="000000"/>
      </w:rPr>
    </w:lvl>
    <w:lvl w:ilvl="3">
      <w:start w:val="1"/>
      <w:numFmt w:val="bullet"/>
      <w:lvlText w:val="•"/>
      <w:lvlJc w:val="left"/>
      <w:rPr>
        <w:color w:val="000000"/>
        <w:position w:val="0"/>
        <w:u w:color="000000"/>
      </w:rPr>
    </w:lvl>
    <w:lvl w:ilvl="4">
      <w:start w:val="1"/>
      <w:numFmt w:val="bullet"/>
      <w:lvlText w:val="o"/>
      <w:lvlJc w:val="left"/>
      <w:rPr>
        <w:color w:val="000000"/>
        <w:position w:val="0"/>
        <w:u w:color="000000"/>
      </w:rPr>
    </w:lvl>
    <w:lvl w:ilvl="5">
      <w:start w:val="1"/>
      <w:numFmt w:val="bullet"/>
      <w:lvlText w:val="▪"/>
      <w:lvlJc w:val="left"/>
      <w:rPr>
        <w:color w:val="000000"/>
        <w:position w:val="0"/>
        <w:u w:color="000000"/>
      </w:rPr>
    </w:lvl>
    <w:lvl w:ilvl="6">
      <w:start w:val="1"/>
      <w:numFmt w:val="bullet"/>
      <w:lvlText w:val="•"/>
      <w:lvlJc w:val="left"/>
      <w:rPr>
        <w:color w:val="000000"/>
        <w:position w:val="0"/>
        <w:u w:color="000000"/>
      </w:rPr>
    </w:lvl>
    <w:lvl w:ilvl="7">
      <w:start w:val="1"/>
      <w:numFmt w:val="bullet"/>
      <w:lvlText w:val="o"/>
      <w:lvlJc w:val="left"/>
      <w:rPr>
        <w:color w:val="000000"/>
        <w:position w:val="0"/>
        <w:u w:color="000000"/>
      </w:rPr>
    </w:lvl>
    <w:lvl w:ilvl="8">
      <w:start w:val="1"/>
      <w:numFmt w:val="bullet"/>
      <w:lvlText w:val="▪"/>
      <w:lvlJc w:val="left"/>
      <w:rPr>
        <w:color w:val="000000"/>
        <w:position w:val="0"/>
        <w:u w:color="000000"/>
      </w:rPr>
    </w:lvl>
  </w:abstractNum>
  <w:abstractNum w:abstractNumId="3" w15:restartNumberingAfterBreak="0">
    <w:nsid w:val="2B830AB7"/>
    <w:multiLevelType w:val="multilevel"/>
    <w:tmpl w:val="5AF00C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388633A9"/>
    <w:multiLevelType w:val="multilevel"/>
    <w:tmpl w:val="0DA82898"/>
    <w:styleLink w:val="List6"/>
    <w:lvl w:ilvl="0">
      <w:numFmt w:val="bullet"/>
      <w:lvlText w:val="•"/>
      <w:lvlJc w:val="left"/>
      <w:rPr>
        <w:color w:val="222222"/>
        <w:position w:val="0"/>
        <w:u w:color="222222"/>
      </w:rPr>
    </w:lvl>
    <w:lvl w:ilvl="1">
      <w:start w:val="1"/>
      <w:numFmt w:val="bullet"/>
      <w:lvlText w:val="o"/>
      <w:lvlJc w:val="left"/>
      <w:rPr>
        <w:color w:val="222222"/>
        <w:position w:val="0"/>
        <w:u w:color="222222"/>
      </w:rPr>
    </w:lvl>
    <w:lvl w:ilvl="2">
      <w:start w:val="1"/>
      <w:numFmt w:val="bullet"/>
      <w:lvlText w:val="▪"/>
      <w:lvlJc w:val="left"/>
      <w:rPr>
        <w:color w:val="222222"/>
        <w:position w:val="0"/>
        <w:u w:color="222222"/>
      </w:rPr>
    </w:lvl>
    <w:lvl w:ilvl="3">
      <w:start w:val="1"/>
      <w:numFmt w:val="bullet"/>
      <w:lvlText w:val="•"/>
      <w:lvlJc w:val="left"/>
      <w:rPr>
        <w:color w:val="222222"/>
        <w:position w:val="0"/>
        <w:u w:color="222222"/>
      </w:rPr>
    </w:lvl>
    <w:lvl w:ilvl="4">
      <w:start w:val="1"/>
      <w:numFmt w:val="bullet"/>
      <w:lvlText w:val="o"/>
      <w:lvlJc w:val="left"/>
      <w:rPr>
        <w:color w:val="222222"/>
        <w:position w:val="0"/>
        <w:u w:color="222222"/>
      </w:rPr>
    </w:lvl>
    <w:lvl w:ilvl="5">
      <w:start w:val="1"/>
      <w:numFmt w:val="bullet"/>
      <w:lvlText w:val="▪"/>
      <w:lvlJc w:val="left"/>
      <w:rPr>
        <w:color w:val="222222"/>
        <w:position w:val="0"/>
        <w:u w:color="222222"/>
      </w:rPr>
    </w:lvl>
    <w:lvl w:ilvl="6">
      <w:start w:val="1"/>
      <w:numFmt w:val="bullet"/>
      <w:lvlText w:val="•"/>
      <w:lvlJc w:val="left"/>
      <w:rPr>
        <w:color w:val="222222"/>
        <w:position w:val="0"/>
        <w:u w:color="222222"/>
      </w:rPr>
    </w:lvl>
    <w:lvl w:ilvl="7">
      <w:start w:val="1"/>
      <w:numFmt w:val="bullet"/>
      <w:lvlText w:val="o"/>
      <w:lvlJc w:val="left"/>
      <w:rPr>
        <w:color w:val="222222"/>
        <w:position w:val="0"/>
        <w:u w:color="222222"/>
      </w:rPr>
    </w:lvl>
    <w:lvl w:ilvl="8">
      <w:start w:val="1"/>
      <w:numFmt w:val="bullet"/>
      <w:lvlText w:val="▪"/>
      <w:lvlJc w:val="left"/>
      <w:rPr>
        <w:color w:val="222222"/>
        <w:position w:val="0"/>
        <w:u w:color="222222"/>
      </w:rPr>
    </w:lvl>
  </w:abstractNum>
  <w:abstractNum w:abstractNumId="5" w15:restartNumberingAfterBreak="0">
    <w:nsid w:val="38D17C06"/>
    <w:multiLevelType w:val="multilevel"/>
    <w:tmpl w:val="7862B914"/>
    <w:styleLink w:val="List21"/>
    <w:lvl w:ilvl="0">
      <w:numFmt w:val="bullet"/>
      <w:lvlText w:val="•"/>
      <w:lvlJc w:val="left"/>
      <w:rPr>
        <w:color w:val="000000"/>
        <w:position w:val="0"/>
        <w:u w:color="222222"/>
      </w:rPr>
    </w:lvl>
    <w:lvl w:ilvl="1">
      <w:start w:val="1"/>
      <w:numFmt w:val="bullet"/>
      <w:lvlText w:val="o"/>
      <w:lvlJc w:val="left"/>
      <w:rPr>
        <w:color w:val="000000"/>
        <w:position w:val="0"/>
        <w:u w:color="000000"/>
      </w:rPr>
    </w:lvl>
    <w:lvl w:ilvl="2">
      <w:start w:val="1"/>
      <w:numFmt w:val="bullet"/>
      <w:lvlText w:val="▪"/>
      <w:lvlJc w:val="left"/>
      <w:rPr>
        <w:color w:val="000000"/>
        <w:position w:val="0"/>
        <w:u w:color="000000"/>
      </w:rPr>
    </w:lvl>
    <w:lvl w:ilvl="3">
      <w:start w:val="1"/>
      <w:numFmt w:val="bullet"/>
      <w:lvlText w:val="•"/>
      <w:lvlJc w:val="left"/>
      <w:rPr>
        <w:color w:val="000000"/>
        <w:position w:val="0"/>
        <w:u w:color="000000"/>
      </w:rPr>
    </w:lvl>
    <w:lvl w:ilvl="4">
      <w:start w:val="1"/>
      <w:numFmt w:val="bullet"/>
      <w:lvlText w:val="o"/>
      <w:lvlJc w:val="left"/>
      <w:rPr>
        <w:color w:val="000000"/>
        <w:position w:val="0"/>
        <w:u w:color="000000"/>
      </w:rPr>
    </w:lvl>
    <w:lvl w:ilvl="5">
      <w:start w:val="1"/>
      <w:numFmt w:val="bullet"/>
      <w:lvlText w:val="▪"/>
      <w:lvlJc w:val="left"/>
      <w:rPr>
        <w:color w:val="000000"/>
        <w:position w:val="0"/>
        <w:u w:color="000000"/>
      </w:rPr>
    </w:lvl>
    <w:lvl w:ilvl="6">
      <w:start w:val="1"/>
      <w:numFmt w:val="bullet"/>
      <w:lvlText w:val="•"/>
      <w:lvlJc w:val="left"/>
      <w:rPr>
        <w:color w:val="000000"/>
        <w:position w:val="0"/>
        <w:u w:color="000000"/>
      </w:rPr>
    </w:lvl>
    <w:lvl w:ilvl="7">
      <w:start w:val="1"/>
      <w:numFmt w:val="bullet"/>
      <w:lvlText w:val="o"/>
      <w:lvlJc w:val="left"/>
      <w:rPr>
        <w:color w:val="000000"/>
        <w:position w:val="0"/>
        <w:u w:color="000000"/>
      </w:rPr>
    </w:lvl>
    <w:lvl w:ilvl="8">
      <w:start w:val="1"/>
      <w:numFmt w:val="bullet"/>
      <w:lvlText w:val="▪"/>
      <w:lvlJc w:val="left"/>
      <w:rPr>
        <w:color w:val="000000"/>
        <w:position w:val="0"/>
        <w:u w:color="000000"/>
      </w:rPr>
    </w:lvl>
  </w:abstractNum>
  <w:abstractNum w:abstractNumId="6" w15:restartNumberingAfterBreak="0">
    <w:nsid w:val="4C3843C8"/>
    <w:multiLevelType w:val="multilevel"/>
    <w:tmpl w:val="12BC02DE"/>
    <w:styleLink w:val="List7"/>
    <w:lvl w:ilvl="0">
      <w:numFmt w:val="bullet"/>
      <w:lvlText w:val="•"/>
      <w:lvlJc w:val="left"/>
      <w:rPr>
        <w:color w:val="000000"/>
        <w:position w:val="0"/>
        <w:lang w:val="en-US"/>
      </w:rPr>
    </w:lvl>
    <w:lvl w:ilvl="1">
      <w:start w:val="1"/>
      <w:numFmt w:val="bullet"/>
      <w:lvlText w:val="o"/>
      <w:lvlJc w:val="left"/>
      <w:rPr>
        <w:color w:val="000000"/>
        <w:position w:val="0"/>
        <w:lang w:val="en-US"/>
      </w:rPr>
    </w:lvl>
    <w:lvl w:ilvl="2">
      <w:start w:val="1"/>
      <w:numFmt w:val="bullet"/>
      <w:lvlText w:val="▪"/>
      <w:lvlJc w:val="left"/>
      <w:rPr>
        <w:color w:val="000000"/>
        <w:position w:val="0"/>
        <w:lang w:val="en-US"/>
      </w:rPr>
    </w:lvl>
    <w:lvl w:ilvl="3">
      <w:start w:val="1"/>
      <w:numFmt w:val="bullet"/>
      <w:lvlText w:val="•"/>
      <w:lvlJc w:val="left"/>
      <w:rPr>
        <w:color w:val="000000"/>
        <w:position w:val="0"/>
        <w:lang w:val="en-US"/>
      </w:rPr>
    </w:lvl>
    <w:lvl w:ilvl="4">
      <w:start w:val="1"/>
      <w:numFmt w:val="bullet"/>
      <w:lvlText w:val="o"/>
      <w:lvlJc w:val="left"/>
      <w:rPr>
        <w:color w:val="000000"/>
        <w:position w:val="0"/>
        <w:lang w:val="en-US"/>
      </w:rPr>
    </w:lvl>
    <w:lvl w:ilvl="5">
      <w:start w:val="1"/>
      <w:numFmt w:val="bullet"/>
      <w:lvlText w:val="▪"/>
      <w:lvlJc w:val="left"/>
      <w:rPr>
        <w:color w:val="000000"/>
        <w:position w:val="0"/>
        <w:lang w:val="en-US"/>
      </w:rPr>
    </w:lvl>
    <w:lvl w:ilvl="6">
      <w:start w:val="1"/>
      <w:numFmt w:val="bullet"/>
      <w:lvlText w:val="•"/>
      <w:lvlJc w:val="left"/>
      <w:rPr>
        <w:color w:val="000000"/>
        <w:position w:val="0"/>
        <w:lang w:val="en-US"/>
      </w:rPr>
    </w:lvl>
    <w:lvl w:ilvl="7">
      <w:start w:val="1"/>
      <w:numFmt w:val="bullet"/>
      <w:lvlText w:val="o"/>
      <w:lvlJc w:val="left"/>
      <w:rPr>
        <w:color w:val="000000"/>
        <w:position w:val="0"/>
        <w:lang w:val="en-US"/>
      </w:rPr>
    </w:lvl>
    <w:lvl w:ilvl="8">
      <w:start w:val="1"/>
      <w:numFmt w:val="bullet"/>
      <w:lvlText w:val="▪"/>
      <w:lvlJc w:val="left"/>
      <w:rPr>
        <w:color w:val="000000"/>
        <w:position w:val="0"/>
        <w:lang w:val="en-US"/>
      </w:rPr>
    </w:lvl>
  </w:abstractNum>
  <w:abstractNum w:abstractNumId="7" w15:restartNumberingAfterBreak="0">
    <w:nsid w:val="4D2D7D82"/>
    <w:multiLevelType w:val="multilevel"/>
    <w:tmpl w:val="791A4BC0"/>
    <w:styleLink w:val="List41"/>
    <w:lvl w:ilvl="0">
      <w:numFmt w:val="bullet"/>
      <w:lvlText w:val="•"/>
      <w:lvlJc w:val="left"/>
      <w:rPr>
        <w:position w:val="0"/>
      </w:rPr>
    </w:lvl>
    <w:lvl w:ilvl="1">
      <w:start w:val="1"/>
      <w:numFmt w:val="decimal"/>
      <w:lvlText w:val="%1.%2."/>
      <w:lvlJc w:val="left"/>
      <w:rPr>
        <w:position w:val="0"/>
      </w:rPr>
    </w:lvl>
    <w:lvl w:ilvl="2">
      <w:start w:val="1"/>
      <w:numFmt w:val="decimal"/>
      <w:lvlText w:val="%1.%2.%3."/>
      <w:lvlJc w:val="left"/>
      <w:rPr>
        <w:position w:val="0"/>
      </w:rPr>
    </w:lvl>
    <w:lvl w:ilvl="3">
      <w:start w:val="1"/>
      <w:numFmt w:val="decimal"/>
      <w:lvlText w:val="%1.%2.%3.%4."/>
      <w:lvlJc w:val="left"/>
      <w:rPr>
        <w:position w:val="0"/>
      </w:rPr>
    </w:lvl>
    <w:lvl w:ilvl="4">
      <w:start w:val="1"/>
      <w:numFmt w:val="decimal"/>
      <w:lvlText w:val="%1.%2.%3.%4.%5."/>
      <w:lvlJc w:val="left"/>
      <w:rPr>
        <w:position w:val="0"/>
      </w:rPr>
    </w:lvl>
    <w:lvl w:ilvl="5">
      <w:start w:val="1"/>
      <w:numFmt w:val="decimal"/>
      <w:lvlText w:val="%1.%2.%3.%4.%5.%6."/>
      <w:lvlJc w:val="left"/>
      <w:rPr>
        <w:position w:val="0"/>
      </w:rPr>
    </w:lvl>
    <w:lvl w:ilvl="6">
      <w:start w:val="1"/>
      <w:numFmt w:val="decimal"/>
      <w:lvlText w:val="%1.%2.%3.%4.%5.%6.%7."/>
      <w:lvlJc w:val="left"/>
      <w:rPr>
        <w:position w:val="0"/>
      </w:rPr>
    </w:lvl>
    <w:lvl w:ilvl="7">
      <w:start w:val="1"/>
      <w:numFmt w:val="decimal"/>
      <w:lvlText w:val="%1.%2.%3.%4.%5.%6.%7.%8."/>
      <w:lvlJc w:val="left"/>
      <w:rPr>
        <w:position w:val="0"/>
      </w:rPr>
    </w:lvl>
    <w:lvl w:ilvl="8">
      <w:start w:val="1"/>
      <w:numFmt w:val="decimal"/>
      <w:lvlText w:val="%1.%2.%3.%4.%5.%6.%7.%8.%9."/>
      <w:lvlJc w:val="left"/>
      <w:rPr>
        <w:position w:val="0"/>
      </w:rPr>
    </w:lvl>
  </w:abstractNum>
  <w:abstractNum w:abstractNumId="8" w15:restartNumberingAfterBreak="0">
    <w:nsid w:val="56CE5202"/>
    <w:multiLevelType w:val="multilevel"/>
    <w:tmpl w:val="653ACC5A"/>
    <w:lvl w:ilvl="0">
      <w:start w:val="1"/>
      <w:numFmt w:val="decimal"/>
      <w:lvlText w:val="%1."/>
      <w:lvlJc w:val="left"/>
      <w:pPr>
        <w:ind w:left="360" w:hanging="360"/>
      </w:pPr>
      <w:rPr>
        <w:sz w:val="36"/>
        <w:szCs w:val="36"/>
      </w:rPr>
    </w:lvl>
    <w:lvl w:ilvl="1">
      <w:start w:val="1"/>
      <w:numFmt w:val="decimal"/>
      <w:lvlText w:val="%1.%2."/>
      <w:lvlJc w:val="left"/>
      <w:pPr>
        <w:ind w:left="716" w:hanging="432"/>
      </w:pPr>
      <w:rPr>
        <w:b w:val="0"/>
        <w:sz w:val="24"/>
        <w:szCs w:val="24"/>
      </w:rPr>
    </w:lvl>
    <w:lvl w:ilvl="2">
      <w:start w:val="1"/>
      <w:numFmt w:val="decimal"/>
      <w:lvlText w:val="%1.%2.%3."/>
      <w:lvlJc w:val="left"/>
      <w:pPr>
        <w:ind w:left="3198" w:hanging="504"/>
      </w:pPr>
      <w:rPr>
        <w:b w:val="0"/>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b w:val="0"/>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B6E4CB9"/>
    <w:multiLevelType w:val="hybridMultilevel"/>
    <w:tmpl w:val="F322F7BE"/>
    <w:lvl w:ilvl="0" w:tplc="08090001">
      <w:start w:val="1"/>
      <w:numFmt w:val="bullet"/>
      <w:lvlText w:val=""/>
      <w:lvlJc w:val="left"/>
      <w:pPr>
        <w:ind w:left="1444" w:hanging="360"/>
      </w:pPr>
      <w:rPr>
        <w:rFonts w:ascii="Symbol" w:hAnsi="Symbol" w:hint="default"/>
      </w:rPr>
    </w:lvl>
    <w:lvl w:ilvl="1" w:tplc="08090003" w:tentative="1">
      <w:start w:val="1"/>
      <w:numFmt w:val="bullet"/>
      <w:lvlText w:val="o"/>
      <w:lvlJc w:val="left"/>
      <w:pPr>
        <w:ind w:left="2164" w:hanging="360"/>
      </w:pPr>
      <w:rPr>
        <w:rFonts w:ascii="Courier New" w:hAnsi="Courier New" w:cs="Courier New" w:hint="default"/>
      </w:rPr>
    </w:lvl>
    <w:lvl w:ilvl="2" w:tplc="08090005" w:tentative="1">
      <w:start w:val="1"/>
      <w:numFmt w:val="bullet"/>
      <w:lvlText w:val=""/>
      <w:lvlJc w:val="left"/>
      <w:pPr>
        <w:ind w:left="2884" w:hanging="360"/>
      </w:pPr>
      <w:rPr>
        <w:rFonts w:ascii="Wingdings" w:hAnsi="Wingdings" w:hint="default"/>
      </w:rPr>
    </w:lvl>
    <w:lvl w:ilvl="3" w:tplc="08090001" w:tentative="1">
      <w:start w:val="1"/>
      <w:numFmt w:val="bullet"/>
      <w:lvlText w:val=""/>
      <w:lvlJc w:val="left"/>
      <w:pPr>
        <w:ind w:left="3604" w:hanging="360"/>
      </w:pPr>
      <w:rPr>
        <w:rFonts w:ascii="Symbol" w:hAnsi="Symbol" w:hint="default"/>
      </w:rPr>
    </w:lvl>
    <w:lvl w:ilvl="4" w:tplc="08090003" w:tentative="1">
      <w:start w:val="1"/>
      <w:numFmt w:val="bullet"/>
      <w:lvlText w:val="o"/>
      <w:lvlJc w:val="left"/>
      <w:pPr>
        <w:ind w:left="4324" w:hanging="360"/>
      </w:pPr>
      <w:rPr>
        <w:rFonts w:ascii="Courier New" w:hAnsi="Courier New" w:cs="Courier New" w:hint="default"/>
      </w:rPr>
    </w:lvl>
    <w:lvl w:ilvl="5" w:tplc="08090005" w:tentative="1">
      <w:start w:val="1"/>
      <w:numFmt w:val="bullet"/>
      <w:lvlText w:val=""/>
      <w:lvlJc w:val="left"/>
      <w:pPr>
        <w:ind w:left="5044" w:hanging="360"/>
      </w:pPr>
      <w:rPr>
        <w:rFonts w:ascii="Wingdings" w:hAnsi="Wingdings" w:hint="default"/>
      </w:rPr>
    </w:lvl>
    <w:lvl w:ilvl="6" w:tplc="08090001" w:tentative="1">
      <w:start w:val="1"/>
      <w:numFmt w:val="bullet"/>
      <w:lvlText w:val=""/>
      <w:lvlJc w:val="left"/>
      <w:pPr>
        <w:ind w:left="5764" w:hanging="360"/>
      </w:pPr>
      <w:rPr>
        <w:rFonts w:ascii="Symbol" w:hAnsi="Symbol" w:hint="default"/>
      </w:rPr>
    </w:lvl>
    <w:lvl w:ilvl="7" w:tplc="08090003" w:tentative="1">
      <w:start w:val="1"/>
      <w:numFmt w:val="bullet"/>
      <w:lvlText w:val="o"/>
      <w:lvlJc w:val="left"/>
      <w:pPr>
        <w:ind w:left="6484" w:hanging="360"/>
      </w:pPr>
      <w:rPr>
        <w:rFonts w:ascii="Courier New" w:hAnsi="Courier New" w:cs="Courier New" w:hint="default"/>
      </w:rPr>
    </w:lvl>
    <w:lvl w:ilvl="8" w:tplc="08090005" w:tentative="1">
      <w:start w:val="1"/>
      <w:numFmt w:val="bullet"/>
      <w:lvlText w:val=""/>
      <w:lvlJc w:val="left"/>
      <w:pPr>
        <w:ind w:left="7204" w:hanging="360"/>
      </w:pPr>
      <w:rPr>
        <w:rFonts w:ascii="Wingdings" w:hAnsi="Wingdings" w:hint="default"/>
      </w:rPr>
    </w:lvl>
  </w:abstractNum>
  <w:abstractNum w:abstractNumId="10" w15:restartNumberingAfterBreak="0">
    <w:nsid w:val="5BB868EC"/>
    <w:multiLevelType w:val="multilevel"/>
    <w:tmpl w:val="D7A44CE4"/>
    <w:styleLink w:val="List0"/>
    <w:lvl w:ilvl="0">
      <w:start w:val="5"/>
      <w:numFmt w:val="decimal"/>
      <w:lvlText w:val="%1."/>
      <w:lvlJc w:val="left"/>
      <w:pPr>
        <w:tabs>
          <w:tab w:val="num" w:pos="360"/>
        </w:tabs>
        <w:ind w:left="360" w:hanging="360"/>
      </w:pPr>
      <w:rPr>
        <w:rFonts w:ascii="Times New Roman Bold" w:eastAsia="Times New Roman Bold" w:hAnsi="Times New Roman Bold" w:cs="Times New Roman Bold"/>
        <w:color w:val="222222"/>
        <w:position w:val="0"/>
        <w:sz w:val="24"/>
        <w:szCs w:val="24"/>
        <w:u w:color="222222"/>
      </w:rPr>
    </w:lvl>
    <w:lvl w:ilvl="1">
      <w:start w:val="1"/>
      <w:numFmt w:val="decimal"/>
      <w:lvlText w:val="%1.%2."/>
      <w:lvlJc w:val="left"/>
      <w:pPr>
        <w:tabs>
          <w:tab w:val="num" w:pos="792"/>
        </w:tabs>
        <w:ind w:left="792" w:hanging="432"/>
      </w:pPr>
      <w:rPr>
        <w:rFonts w:ascii="Times New Roman Bold" w:eastAsia="Times New Roman Bold" w:hAnsi="Times New Roman Bold" w:cs="Times New Roman Bold"/>
        <w:color w:val="222222"/>
        <w:position w:val="0"/>
        <w:sz w:val="24"/>
        <w:szCs w:val="24"/>
        <w:u w:color="222222"/>
      </w:rPr>
    </w:lvl>
    <w:lvl w:ilvl="2">
      <w:start w:val="1"/>
      <w:numFmt w:val="decimal"/>
      <w:lvlText w:val="%1.%2.%3."/>
      <w:lvlJc w:val="left"/>
      <w:pPr>
        <w:tabs>
          <w:tab w:val="num" w:pos="1224"/>
        </w:tabs>
        <w:ind w:left="1224" w:hanging="504"/>
      </w:pPr>
      <w:rPr>
        <w:rFonts w:ascii="Times New Roman Bold" w:eastAsia="Times New Roman Bold" w:hAnsi="Times New Roman Bold" w:cs="Times New Roman Bold"/>
        <w:color w:val="222222"/>
        <w:position w:val="0"/>
        <w:sz w:val="24"/>
        <w:szCs w:val="24"/>
        <w:u w:color="222222"/>
      </w:rPr>
    </w:lvl>
    <w:lvl w:ilvl="3">
      <w:start w:val="1"/>
      <w:numFmt w:val="decimal"/>
      <w:lvlText w:val="%1.%2.%3.%4."/>
      <w:lvlJc w:val="left"/>
      <w:pPr>
        <w:tabs>
          <w:tab w:val="num" w:pos="1728"/>
        </w:tabs>
        <w:ind w:left="1728" w:hanging="648"/>
      </w:pPr>
      <w:rPr>
        <w:rFonts w:ascii="Times New Roman Bold" w:eastAsia="Times New Roman Bold" w:hAnsi="Times New Roman Bold" w:cs="Times New Roman Bold"/>
        <w:color w:val="222222"/>
        <w:position w:val="0"/>
        <w:sz w:val="24"/>
        <w:szCs w:val="24"/>
        <w:u w:color="222222"/>
      </w:rPr>
    </w:lvl>
    <w:lvl w:ilvl="4">
      <w:start w:val="1"/>
      <w:numFmt w:val="decimal"/>
      <w:lvlText w:val="%1.%2.%3.%4.%5."/>
      <w:lvlJc w:val="left"/>
      <w:pPr>
        <w:tabs>
          <w:tab w:val="num" w:pos="2232"/>
        </w:tabs>
        <w:ind w:left="2232" w:hanging="792"/>
      </w:pPr>
      <w:rPr>
        <w:rFonts w:ascii="Times New Roman Bold" w:eastAsia="Times New Roman Bold" w:hAnsi="Times New Roman Bold" w:cs="Times New Roman Bold"/>
        <w:color w:val="222222"/>
        <w:position w:val="0"/>
        <w:sz w:val="24"/>
        <w:szCs w:val="24"/>
        <w:u w:color="222222"/>
      </w:rPr>
    </w:lvl>
    <w:lvl w:ilvl="5">
      <w:start w:val="1"/>
      <w:numFmt w:val="decimal"/>
      <w:lvlText w:val="%1.%2.%3.%4.%5.%6."/>
      <w:lvlJc w:val="left"/>
      <w:pPr>
        <w:tabs>
          <w:tab w:val="num" w:pos="2736"/>
        </w:tabs>
        <w:ind w:left="2736" w:hanging="936"/>
      </w:pPr>
      <w:rPr>
        <w:rFonts w:ascii="Times New Roman Bold" w:eastAsia="Times New Roman Bold" w:hAnsi="Times New Roman Bold" w:cs="Times New Roman Bold"/>
        <w:color w:val="222222"/>
        <w:position w:val="0"/>
        <w:sz w:val="24"/>
        <w:szCs w:val="24"/>
        <w:u w:color="222222"/>
      </w:rPr>
    </w:lvl>
    <w:lvl w:ilvl="6">
      <w:start w:val="1"/>
      <w:numFmt w:val="decimal"/>
      <w:lvlText w:val="%1.%2.%3.%4.%5.%6.%7."/>
      <w:lvlJc w:val="left"/>
      <w:pPr>
        <w:tabs>
          <w:tab w:val="num" w:pos="3240"/>
        </w:tabs>
        <w:ind w:left="3240" w:hanging="1080"/>
      </w:pPr>
      <w:rPr>
        <w:rFonts w:ascii="Times New Roman Bold" w:eastAsia="Times New Roman Bold" w:hAnsi="Times New Roman Bold" w:cs="Times New Roman Bold"/>
        <w:color w:val="222222"/>
        <w:position w:val="0"/>
        <w:sz w:val="24"/>
        <w:szCs w:val="24"/>
        <w:u w:color="222222"/>
      </w:rPr>
    </w:lvl>
    <w:lvl w:ilvl="7">
      <w:start w:val="1"/>
      <w:numFmt w:val="decimal"/>
      <w:lvlText w:val="%1.%2.%3.%4.%5.%6.%7.%8."/>
      <w:lvlJc w:val="left"/>
      <w:pPr>
        <w:tabs>
          <w:tab w:val="num" w:pos="3744"/>
        </w:tabs>
        <w:ind w:left="3744" w:hanging="1224"/>
      </w:pPr>
      <w:rPr>
        <w:rFonts w:ascii="Times New Roman Bold" w:eastAsia="Times New Roman Bold" w:hAnsi="Times New Roman Bold" w:cs="Times New Roman Bold"/>
        <w:color w:val="222222"/>
        <w:position w:val="0"/>
        <w:sz w:val="24"/>
        <w:szCs w:val="24"/>
        <w:u w:color="222222"/>
      </w:rPr>
    </w:lvl>
    <w:lvl w:ilvl="8">
      <w:start w:val="1"/>
      <w:numFmt w:val="decimal"/>
      <w:lvlText w:val="%1.%2.%3.%4.%5.%6.%7.%8.%9."/>
      <w:lvlJc w:val="left"/>
      <w:pPr>
        <w:tabs>
          <w:tab w:val="num" w:pos="4320"/>
        </w:tabs>
        <w:ind w:left="4320" w:hanging="1440"/>
      </w:pPr>
      <w:rPr>
        <w:rFonts w:ascii="Times New Roman Bold" w:eastAsia="Times New Roman Bold" w:hAnsi="Times New Roman Bold" w:cs="Times New Roman Bold"/>
        <w:color w:val="222222"/>
        <w:position w:val="0"/>
        <w:sz w:val="24"/>
        <w:szCs w:val="24"/>
        <w:u w:color="222222"/>
      </w:rPr>
    </w:lvl>
  </w:abstractNum>
  <w:abstractNum w:abstractNumId="11" w15:restartNumberingAfterBreak="0">
    <w:nsid w:val="68C46C72"/>
    <w:multiLevelType w:val="multilevel"/>
    <w:tmpl w:val="1E20F782"/>
    <w:styleLink w:val="List51"/>
    <w:lvl w:ilvl="0">
      <w:numFmt w:val="bullet"/>
      <w:lvlText w:val="•"/>
      <w:lvlJc w:val="left"/>
      <w:rPr>
        <w:color w:val="333333"/>
        <w:position w:val="0"/>
        <w:u w:color="333333"/>
      </w:rPr>
    </w:lvl>
    <w:lvl w:ilvl="1">
      <w:start w:val="1"/>
      <w:numFmt w:val="bullet"/>
      <w:lvlText w:val="o"/>
      <w:lvlJc w:val="left"/>
      <w:rPr>
        <w:color w:val="333333"/>
        <w:position w:val="0"/>
        <w:u w:color="333333"/>
      </w:rPr>
    </w:lvl>
    <w:lvl w:ilvl="2">
      <w:start w:val="1"/>
      <w:numFmt w:val="bullet"/>
      <w:lvlText w:val="▪"/>
      <w:lvlJc w:val="left"/>
      <w:rPr>
        <w:color w:val="333333"/>
        <w:position w:val="0"/>
        <w:u w:color="333333"/>
      </w:rPr>
    </w:lvl>
    <w:lvl w:ilvl="3">
      <w:start w:val="1"/>
      <w:numFmt w:val="bullet"/>
      <w:lvlText w:val="•"/>
      <w:lvlJc w:val="left"/>
      <w:rPr>
        <w:color w:val="333333"/>
        <w:position w:val="0"/>
        <w:u w:color="333333"/>
      </w:rPr>
    </w:lvl>
    <w:lvl w:ilvl="4">
      <w:start w:val="1"/>
      <w:numFmt w:val="bullet"/>
      <w:lvlText w:val="o"/>
      <w:lvlJc w:val="left"/>
      <w:rPr>
        <w:color w:val="333333"/>
        <w:position w:val="0"/>
        <w:u w:color="333333"/>
      </w:rPr>
    </w:lvl>
    <w:lvl w:ilvl="5">
      <w:start w:val="1"/>
      <w:numFmt w:val="bullet"/>
      <w:lvlText w:val="▪"/>
      <w:lvlJc w:val="left"/>
      <w:rPr>
        <w:color w:val="333333"/>
        <w:position w:val="0"/>
        <w:u w:color="333333"/>
      </w:rPr>
    </w:lvl>
    <w:lvl w:ilvl="6">
      <w:start w:val="1"/>
      <w:numFmt w:val="bullet"/>
      <w:lvlText w:val="•"/>
      <w:lvlJc w:val="left"/>
      <w:rPr>
        <w:color w:val="333333"/>
        <w:position w:val="0"/>
        <w:u w:color="333333"/>
      </w:rPr>
    </w:lvl>
    <w:lvl w:ilvl="7">
      <w:start w:val="1"/>
      <w:numFmt w:val="bullet"/>
      <w:lvlText w:val="o"/>
      <w:lvlJc w:val="left"/>
      <w:rPr>
        <w:color w:val="333333"/>
        <w:position w:val="0"/>
        <w:u w:color="333333"/>
      </w:rPr>
    </w:lvl>
    <w:lvl w:ilvl="8">
      <w:start w:val="1"/>
      <w:numFmt w:val="bullet"/>
      <w:lvlText w:val="▪"/>
      <w:lvlJc w:val="left"/>
      <w:rPr>
        <w:color w:val="333333"/>
        <w:position w:val="0"/>
        <w:u w:color="333333"/>
      </w:rPr>
    </w:lvl>
  </w:abstractNum>
  <w:abstractNum w:abstractNumId="12" w15:restartNumberingAfterBreak="0">
    <w:nsid w:val="70E312D7"/>
    <w:multiLevelType w:val="hybridMultilevel"/>
    <w:tmpl w:val="AF96BA24"/>
    <w:lvl w:ilvl="0" w:tplc="B1102D6E">
      <w:start w:val="1"/>
      <w:numFmt w:val="bullet"/>
      <w:pStyle w:val="List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hint="default"/>
      </w:rPr>
    </w:lvl>
    <w:lvl w:ilvl="8" w:tplc="08090005" w:tentative="1">
      <w:start w:val="1"/>
      <w:numFmt w:val="bullet"/>
      <w:lvlText w:val=""/>
      <w:lvlJc w:val="left"/>
      <w:pPr>
        <w:ind w:left="6525" w:hanging="360"/>
      </w:pPr>
      <w:rPr>
        <w:rFonts w:ascii="Wingdings" w:hAnsi="Wingdings" w:hint="default"/>
      </w:rPr>
    </w:lvl>
  </w:abstractNum>
  <w:num w:numId="1" w16cid:durableId="1000279379">
    <w:abstractNumId w:val="1"/>
  </w:num>
  <w:num w:numId="2" w16cid:durableId="310250834">
    <w:abstractNumId w:val="2"/>
  </w:num>
  <w:num w:numId="3" w16cid:durableId="1208295087">
    <w:abstractNumId w:val="5"/>
  </w:num>
  <w:num w:numId="4" w16cid:durableId="285893513">
    <w:abstractNumId w:val="7"/>
  </w:num>
  <w:num w:numId="5" w16cid:durableId="960041362">
    <w:abstractNumId w:val="11"/>
  </w:num>
  <w:num w:numId="6" w16cid:durableId="1940796027">
    <w:abstractNumId w:val="4"/>
  </w:num>
  <w:num w:numId="7" w16cid:durableId="1700280730">
    <w:abstractNumId w:val="10"/>
  </w:num>
  <w:num w:numId="8" w16cid:durableId="1459570542">
    <w:abstractNumId w:val="6"/>
  </w:num>
  <w:num w:numId="9" w16cid:durableId="182134268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81691570">
    <w:abstractNumId w:val="8"/>
  </w:num>
  <w:num w:numId="11" w16cid:durableId="1546212584">
    <w:abstractNumId w:val="0"/>
  </w:num>
  <w:num w:numId="12" w16cid:durableId="1234926930">
    <w:abstractNumId w:val="3"/>
  </w:num>
  <w:num w:numId="13" w16cid:durableId="667707809">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defaultTabStop w:val="720"/>
  <w:drawingGridHorizontalSpacing w:val="120"/>
  <w:displayHorizontalDrawingGridEvery w:val="2"/>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2EAB"/>
    <w:rsid w:val="00003633"/>
    <w:rsid w:val="00004AA4"/>
    <w:rsid w:val="0000666F"/>
    <w:rsid w:val="000129EB"/>
    <w:rsid w:val="0001538D"/>
    <w:rsid w:val="000153A8"/>
    <w:rsid w:val="00016C70"/>
    <w:rsid w:val="00017162"/>
    <w:rsid w:val="00021044"/>
    <w:rsid w:val="00022148"/>
    <w:rsid w:val="0002450D"/>
    <w:rsid w:val="00025491"/>
    <w:rsid w:val="00025A66"/>
    <w:rsid w:val="000313B4"/>
    <w:rsid w:val="000327CF"/>
    <w:rsid w:val="0004492B"/>
    <w:rsid w:val="000450AA"/>
    <w:rsid w:val="000475BF"/>
    <w:rsid w:val="000606F4"/>
    <w:rsid w:val="00062581"/>
    <w:rsid w:val="00065F33"/>
    <w:rsid w:val="00072036"/>
    <w:rsid w:val="00074D32"/>
    <w:rsid w:val="0008456D"/>
    <w:rsid w:val="00087377"/>
    <w:rsid w:val="00090709"/>
    <w:rsid w:val="00090D58"/>
    <w:rsid w:val="00093450"/>
    <w:rsid w:val="0009424A"/>
    <w:rsid w:val="000A1727"/>
    <w:rsid w:val="000A1E2E"/>
    <w:rsid w:val="000B1B7A"/>
    <w:rsid w:val="000C30A8"/>
    <w:rsid w:val="000C6A67"/>
    <w:rsid w:val="000D0974"/>
    <w:rsid w:val="000D1069"/>
    <w:rsid w:val="000D2FE2"/>
    <w:rsid w:val="000E2271"/>
    <w:rsid w:val="000E2AA5"/>
    <w:rsid w:val="000E70DE"/>
    <w:rsid w:val="000F0055"/>
    <w:rsid w:val="000F1B0A"/>
    <w:rsid w:val="00101DC2"/>
    <w:rsid w:val="001038EC"/>
    <w:rsid w:val="00110B29"/>
    <w:rsid w:val="00120A00"/>
    <w:rsid w:val="00125207"/>
    <w:rsid w:val="00126038"/>
    <w:rsid w:val="00130433"/>
    <w:rsid w:val="001306AB"/>
    <w:rsid w:val="001331EF"/>
    <w:rsid w:val="0014673F"/>
    <w:rsid w:val="00147C56"/>
    <w:rsid w:val="00150230"/>
    <w:rsid w:val="00150A89"/>
    <w:rsid w:val="001607A8"/>
    <w:rsid w:val="0016173B"/>
    <w:rsid w:val="00162C34"/>
    <w:rsid w:val="0016388E"/>
    <w:rsid w:val="00163A4A"/>
    <w:rsid w:val="0017160B"/>
    <w:rsid w:val="00171ACD"/>
    <w:rsid w:val="00181390"/>
    <w:rsid w:val="00182B02"/>
    <w:rsid w:val="00182E28"/>
    <w:rsid w:val="001863AE"/>
    <w:rsid w:val="001907CA"/>
    <w:rsid w:val="00194577"/>
    <w:rsid w:val="001A1F39"/>
    <w:rsid w:val="001A5FCD"/>
    <w:rsid w:val="001B11BD"/>
    <w:rsid w:val="001B3939"/>
    <w:rsid w:val="001B3F64"/>
    <w:rsid w:val="001C03E6"/>
    <w:rsid w:val="001D011D"/>
    <w:rsid w:val="001D1DE8"/>
    <w:rsid w:val="001D3EE4"/>
    <w:rsid w:val="001D6541"/>
    <w:rsid w:val="001E1233"/>
    <w:rsid w:val="001F3FDF"/>
    <w:rsid w:val="00203453"/>
    <w:rsid w:val="00204134"/>
    <w:rsid w:val="002057B4"/>
    <w:rsid w:val="00211004"/>
    <w:rsid w:val="00217135"/>
    <w:rsid w:val="00224E2A"/>
    <w:rsid w:val="00236A50"/>
    <w:rsid w:val="002459DD"/>
    <w:rsid w:val="002525F7"/>
    <w:rsid w:val="0025715F"/>
    <w:rsid w:val="00262EAB"/>
    <w:rsid w:val="00264F9E"/>
    <w:rsid w:val="00267214"/>
    <w:rsid w:val="00272B25"/>
    <w:rsid w:val="002735EA"/>
    <w:rsid w:val="00280066"/>
    <w:rsid w:val="0028126A"/>
    <w:rsid w:val="00282128"/>
    <w:rsid w:val="00282CC8"/>
    <w:rsid w:val="002A6638"/>
    <w:rsid w:val="002B18A0"/>
    <w:rsid w:val="002B6E0A"/>
    <w:rsid w:val="002C0435"/>
    <w:rsid w:val="002C363A"/>
    <w:rsid w:val="002C3C22"/>
    <w:rsid w:val="002C45D4"/>
    <w:rsid w:val="002D28EA"/>
    <w:rsid w:val="002D3D89"/>
    <w:rsid w:val="002D776E"/>
    <w:rsid w:val="002E7764"/>
    <w:rsid w:val="002F5CB5"/>
    <w:rsid w:val="00307D63"/>
    <w:rsid w:val="00310B4C"/>
    <w:rsid w:val="00313155"/>
    <w:rsid w:val="00313D97"/>
    <w:rsid w:val="00324BE2"/>
    <w:rsid w:val="00325A1F"/>
    <w:rsid w:val="00331310"/>
    <w:rsid w:val="00340697"/>
    <w:rsid w:val="00341703"/>
    <w:rsid w:val="00341F2D"/>
    <w:rsid w:val="00346D11"/>
    <w:rsid w:val="00353D73"/>
    <w:rsid w:val="00354A7D"/>
    <w:rsid w:val="003614BB"/>
    <w:rsid w:val="00366271"/>
    <w:rsid w:val="003706D1"/>
    <w:rsid w:val="0037636D"/>
    <w:rsid w:val="00382F4E"/>
    <w:rsid w:val="0038356E"/>
    <w:rsid w:val="0038501A"/>
    <w:rsid w:val="00390A50"/>
    <w:rsid w:val="003A0254"/>
    <w:rsid w:val="003A1910"/>
    <w:rsid w:val="003A2736"/>
    <w:rsid w:val="003A3779"/>
    <w:rsid w:val="003B0D05"/>
    <w:rsid w:val="003B436A"/>
    <w:rsid w:val="003B450D"/>
    <w:rsid w:val="003B565A"/>
    <w:rsid w:val="003B5FE7"/>
    <w:rsid w:val="003C079C"/>
    <w:rsid w:val="003C67AF"/>
    <w:rsid w:val="003D028B"/>
    <w:rsid w:val="003D22BA"/>
    <w:rsid w:val="003D3205"/>
    <w:rsid w:val="003D32CC"/>
    <w:rsid w:val="003D3F42"/>
    <w:rsid w:val="003E45D2"/>
    <w:rsid w:val="003F247F"/>
    <w:rsid w:val="00401FDF"/>
    <w:rsid w:val="00417D8F"/>
    <w:rsid w:val="00420937"/>
    <w:rsid w:val="00420CC7"/>
    <w:rsid w:val="0043031A"/>
    <w:rsid w:val="00431F68"/>
    <w:rsid w:val="004407D9"/>
    <w:rsid w:val="00447308"/>
    <w:rsid w:val="004539A7"/>
    <w:rsid w:val="00453ECB"/>
    <w:rsid w:val="00460489"/>
    <w:rsid w:val="0046109C"/>
    <w:rsid w:val="004629E3"/>
    <w:rsid w:val="00462D4F"/>
    <w:rsid w:val="00463410"/>
    <w:rsid w:val="0046546F"/>
    <w:rsid w:val="00470B34"/>
    <w:rsid w:val="00473901"/>
    <w:rsid w:val="00486319"/>
    <w:rsid w:val="0049391F"/>
    <w:rsid w:val="004A07FC"/>
    <w:rsid w:val="004A48C1"/>
    <w:rsid w:val="004A4BA4"/>
    <w:rsid w:val="004A4C5F"/>
    <w:rsid w:val="004A66D2"/>
    <w:rsid w:val="004A774A"/>
    <w:rsid w:val="004B148A"/>
    <w:rsid w:val="004B37D1"/>
    <w:rsid w:val="004C2245"/>
    <w:rsid w:val="004C33CF"/>
    <w:rsid w:val="004C3D6D"/>
    <w:rsid w:val="004C4245"/>
    <w:rsid w:val="004C5AB8"/>
    <w:rsid w:val="004D1BD9"/>
    <w:rsid w:val="004D4F17"/>
    <w:rsid w:val="004E6630"/>
    <w:rsid w:val="004F39EA"/>
    <w:rsid w:val="004F4B53"/>
    <w:rsid w:val="00502616"/>
    <w:rsid w:val="005028F6"/>
    <w:rsid w:val="00510CA2"/>
    <w:rsid w:val="005179EA"/>
    <w:rsid w:val="00533E07"/>
    <w:rsid w:val="005361A9"/>
    <w:rsid w:val="00537864"/>
    <w:rsid w:val="00540DDD"/>
    <w:rsid w:val="005426B8"/>
    <w:rsid w:val="00546F46"/>
    <w:rsid w:val="00547CE0"/>
    <w:rsid w:val="005523C6"/>
    <w:rsid w:val="0055317C"/>
    <w:rsid w:val="00555581"/>
    <w:rsid w:val="005608A3"/>
    <w:rsid w:val="005674CA"/>
    <w:rsid w:val="00572DA3"/>
    <w:rsid w:val="005738A5"/>
    <w:rsid w:val="00577304"/>
    <w:rsid w:val="00580339"/>
    <w:rsid w:val="005815F8"/>
    <w:rsid w:val="00585A04"/>
    <w:rsid w:val="00592039"/>
    <w:rsid w:val="0059397C"/>
    <w:rsid w:val="0059732F"/>
    <w:rsid w:val="00597A5D"/>
    <w:rsid w:val="00597DDC"/>
    <w:rsid w:val="005A20C0"/>
    <w:rsid w:val="005A657D"/>
    <w:rsid w:val="005B147D"/>
    <w:rsid w:val="005B60FD"/>
    <w:rsid w:val="005C1069"/>
    <w:rsid w:val="005D2761"/>
    <w:rsid w:val="005D2766"/>
    <w:rsid w:val="005D3B23"/>
    <w:rsid w:val="005D6207"/>
    <w:rsid w:val="005D70D4"/>
    <w:rsid w:val="005F012E"/>
    <w:rsid w:val="005F2B1C"/>
    <w:rsid w:val="005F59A5"/>
    <w:rsid w:val="0060580D"/>
    <w:rsid w:val="006203B3"/>
    <w:rsid w:val="006309A9"/>
    <w:rsid w:val="006316D2"/>
    <w:rsid w:val="00641041"/>
    <w:rsid w:val="00642FE9"/>
    <w:rsid w:val="00645CB9"/>
    <w:rsid w:val="00647775"/>
    <w:rsid w:val="006507F2"/>
    <w:rsid w:val="00655184"/>
    <w:rsid w:val="006625D9"/>
    <w:rsid w:val="00673364"/>
    <w:rsid w:val="00673C8D"/>
    <w:rsid w:val="00676B51"/>
    <w:rsid w:val="00685CF6"/>
    <w:rsid w:val="00690B56"/>
    <w:rsid w:val="0069156C"/>
    <w:rsid w:val="00692C28"/>
    <w:rsid w:val="00696533"/>
    <w:rsid w:val="00696F96"/>
    <w:rsid w:val="006A64B1"/>
    <w:rsid w:val="006B52CA"/>
    <w:rsid w:val="006B66C2"/>
    <w:rsid w:val="006C2599"/>
    <w:rsid w:val="006C4622"/>
    <w:rsid w:val="006C5311"/>
    <w:rsid w:val="006C58B1"/>
    <w:rsid w:val="006C7C43"/>
    <w:rsid w:val="006D0C42"/>
    <w:rsid w:val="006D1D97"/>
    <w:rsid w:val="006D50D9"/>
    <w:rsid w:val="006D7B68"/>
    <w:rsid w:val="006E0890"/>
    <w:rsid w:val="006E5A67"/>
    <w:rsid w:val="006F0C0C"/>
    <w:rsid w:val="006F4AF0"/>
    <w:rsid w:val="00700E36"/>
    <w:rsid w:val="00706788"/>
    <w:rsid w:val="00710144"/>
    <w:rsid w:val="00725E21"/>
    <w:rsid w:val="007451F5"/>
    <w:rsid w:val="0075370A"/>
    <w:rsid w:val="00757625"/>
    <w:rsid w:val="00765257"/>
    <w:rsid w:val="0077016C"/>
    <w:rsid w:val="00772CD6"/>
    <w:rsid w:val="00774DAD"/>
    <w:rsid w:val="00781009"/>
    <w:rsid w:val="007810EC"/>
    <w:rsid w:val="007817A8"/>
    <w:rsid w:val="0078404B"/>
    <w:rsid w:val="00786463"/>
    <w:rsid w:val="007A3764"/>
    <w:rsid w:val="007A4E09"/>
    <w:rsid w:val="007B0E90"/>
    <w:rsid w:val="007B4B54"/>
    <w:rsid w:val="007B6597"/>
    <w:rsid w:val="007C5427"/>
    <w:rsid w:val="007D4ED9"/>
    <w:rsid w:val="007D5E06"/>
    <w:rsid w:val="007E3C4B"/>
    <w:rsid w:val="007F3ECB"/>
    <w:rsid w:val="00803E15"/>
    <w:rsid w:val="0080424E"/>
    <w:rsid w:val="00806924"/>
    <w:rsid w:val="00810143"/>
    <w:rsid w:val="008118D1"/>
    <w:rsid w:val="008124C7"/>
    <w:rsid w:val="00821F3F"/>
    <w:rsid w:val="00825CDD"/>
    <w:rsid w:val="00826CC8"/>
    <w:rsid w:val="00827C1E"/>
    <w:rsid w:val="008460E1"/>
    <w:rsid w:val="0084709B"/>
    <w:rsid w:val="008474EA"/>
    <w:rsid w:val="00870CD4"/>
    <w:rsid w:val="00872476"/>
    <w:rsid w:val="00874907"/>
    <w:rsid w:val="00874A97"/>
    <w:rsid w:val="00874C18"/>
    <w:rsid w:val="00874F89"/>
    <w:rsid w:val="00877290"/>
    <w:rsid w:val="00880155"/>
    <w:rsid w:val="00880E68"/>
    <w:rsid w:val="00885FB9"/>
    <w:rsid w:val="00887AD9"/>
    <w:rsid w:val="00890F58"/>
    <w:rsid w:val="0089564F"/>
    <w:rsid w:val="008B6736"/>
    <w:rsid w:val="008C3275"/>
    <w:rsid w:val="008C3C09"/>
    <w:rsid w:val="008D1010"/>
    <w:rsid w:val="008D4C09"/>
    <w:rsid w:val="008E69F1"/>
    <w:rsid w:val="008F1578"/>
    <w:rsid w:val="009032FE"/>
    <w:rsid w:val="00905F60"/>
    <w:rsid w:val="00907BF4"/>
    <w:rsid w:val="009101A9"/>
    <w:rsid w:val="00913508"/>
    <w:rsid w:val="00913937"/>
    <w:rsid w:val="00914670"/>
    <w:rsid w:val="00924391"/>
    <w:rsid w:val="00924AA4"/>
    <w:rsid w:val="00927411"/>
    <w:rsid w:val="00936562"/>
    <w:rsid w:val="00940F59"/>
    <w:rsid w:val="009520B7"/>
    <w:rsid w:val="009641C0"/>
    <w:rsid w:val="00964F0E"/>
    <w:rsid w:val="00965531"/>
    <w:rsid w:val="00975F56"/>
    <w:rsid w:val="00977214"/>
    <w:rsid w:val="00980FF3"/>
    <w:rsid w:val="00983C3D"/>
    <w:rsid w:val="009840DA"/>
    <w:rsid w:val="00985BC2"/>
    <w:rsid w:val="00992B89"/>
    <w:rsid w:val="0099438A"/>
    <w:rsid w:val="00995EF1"/>
    <w:rsid w:val="00996EFD"/>
    <w:rsid w:val="009A1154"/>
    <w:rsid w:val="009A392A"/>
    <w:rsid w:val="009B2552"/>
    <w:rsid w:val="009B5135"/>
    <w:rsid w:val="009B6F89"/>
    <w:rsid w:val="009B7166"/>
    <w:rsid w:val="009C13C0"/>
    <w:rsid w:val="009C1D02"/>
    <w:rsid w:val="009C39DB"/>
    <w:rsid w:val="009C6C9A"/>
    <w:rsid w:val="009D2779"/>
    <w:rsid w:val="009D60C3"/>
    <w:rsid w:val="009E0763"/>
    <w:rsid w:val="009F07C7"/>
    <w:rsid w:val="009F1ECB"/>
    <w:rsid w:val="00A004C3"/>
    <w:rsid w:val="00A02407"/>
    <w:rsid w:val="00A0439C"/>
    <w:rsid w:val="00A13E0C"/>
    <w:rsid w:val="00A17A4D"/>
    <w:rsid w:val="00A302A5"/>
    <w:rsid w:val="00A31872"/>
    <w:rsid w:val="00A3283A"/>
    <w:rsid w:val="00A33B00"/>
    <w:rsid w:val="00A357D5"/>
    <w:rsid w:val="00A36311"/>
    <w:rsid w:val="00A36CCB"/>
    <w:rsid w:val="00A404C3"/>
    <w:rsid w:val="00A405C5"/>
    <w:rsid w:val="00A41980"/>
    <w:rsid w:val="00A423F7"/>
    <w:rsid w:val="00A517C6"/>
    <w:rsid w:val="00A52483"/>
    <w:rsid w:val="00A5460B"/>
    <w:rsid w:val="00A56DD4"/>
    <w:rsid w:val="00A57D1B"/>
    <w:rsid w:val="00A6064B"/>
    <w:rsid w:val="00A61EB4"/>
    <w:rsid w:val="00A71731"/>
    <w:rsid w:val="00A71C67"/>
    <w:rsid w:val="00A721AC"/>
    <w:rsid w:val="00A73338"/>
    <w:rsid w:val="00A758A6"/>
    <w:rsid w:val="00A81698"/>
    <w:rsid w:val="00A8250F"/>
    <w:rsid w:val="00A84D4E"/>
    <w:rsid w:val="00A87536"/>
    <w:rsid w:val="00A90730"/>
    <w:rsid w:val="00A917ED"/>
    <w:rsid w:val="00A93032"/>
    <w:rsid w:val="00A97F6C"/>
    <w:rsid w:val="00AA1F59"/>
    <w:rsid w:val="00AA27A5"/>
    <w:rsid w:val="00AB0BFA"/>
    <w:rsid w:val="00AB77DF"/>
    <w:rsid w:val="00AD1C62"/>
    <w:rsid w:val="00AD1E7C"/>
    <w:rsid w:val="00AE0865"/>
    <w:rsid w:val="00AF1790"/>
    <w:rsid w:val="00AF4611"/>
    <w:rsid w:val="00B14E94"/>
    <w:rsid w:val="00B224A5"/>
    <w:rsid w:val="00B2558E"/>
    <w:rsid w:val="00B25E86"/>
    <w:rsid w:val="00B3506F"/>
    <w:rsid w:val="00B37F82"/>
    <w:rsid w:val="00B41619"/>
    <w:rsid w:val="00B42F35"/>
    <w:rsid w:val="00B46554"/>
    <w:rsid w:val="00B500EF"/>
    <w:rsid w:val="00B52A18"/>
    <w:rsid w:val="00B52C5E"/>
    <w:rsid w:val="00B5665A"/>
    <w:rsid w:val="00B56BB7"/>
    <w:rsid w:val="00B665B3"/>
    <w:rsid w:val="00B66CEA"/>
    <w:rsid w:val="00B66E2F"/>
    <w:rsid w:val="00B727A1"/>
    <w:rsid w:val="00B7797F"/>
    <w:rsid w:val="00B8071F"/>
    <w:rsid w:val="00B822BF"/>
    <w:rsid w:val="00B90EFD"/>
    <w:rsid w:val="00B9113E"/>
    <w:rsid w:val="00B91DF8"/>
    <w:rsid w:val="00B94840"/>
    <w:rsid w:val="00BB1EDC"/>
    <w:rsid w:val="00BC58D9"/>
    <w:rsid w:val="00BC60D9"/>
    <w:rsid w:val="00BD0957"/>
    <w:rsid w:val="00BD4EA4"/>
    <w:rsid w:val="00BE2B8F"/>
    <w:rsid w:val="00BE40A8"/>
    <w:rsid w:val="00BE639B"/>
    <w:rsid w:val="00BE6C34"/>
    <w:rsid w:val="00BF67B2"/>
    <w:rsid w:val="00BF7F12"/>
    <w:rsid w:val="00C046FD"/>
    <w:rsid w:val="00C1222B"/>
    <w:rsid w:val="00C15243"/>
    <w:rsid w:val="00C15D38"/>
    <w:rsid w:val="00C16EE0"/>
    <w:rsid w:val="00C20E2F"/>
    <w:rsid w:val="00C3326E"/>
    <w:rsid w:val="00C337D1"/>
    <w:rsid w:val="00C34078"/>
    <w:rsid w:val="00C42E1D"/>
    <w:rsid w:val="00C43960"/>
    <w:rsid w:val="00C43DEC"/>
    <w:rsid w:val="00C46BF2"/>
    <w:rsid w:val="00C517E9"/>
    <w:rsid w:val="00C531F1"/>
    <w:rsid w:val="00C54590"/>
    <w:rsid w:val="00C61A7B"/>
    <w:rsid w:val="00C642A0"/>
    <w:rsid w:val="00C64F6C"/>
    <w:rsid w:val="00C75C1F"/>
    <w:rsid w:val="00C822C1"/>
    <w:rsid w:val="00C869C9"/>
    <w:rsid w:val="00C872FC"/>
    <w:rsid w:val="00C87D46"/>
    <w:rsid w:val="00C90855"/>
    <w:rsid w:val="00C92ED6"/>
    <w:rsid w:val="00C93D08"/>
    <w:rsid w:val="00CA27FA"/>
    <w:rsid w:val="00CA56C3"/>
    <w:rsid w:val="00CA6046"/>
    <w:rsid w:val="00CB0115"/>
    <w:rsid w:val="00CB6451"/>
    <w:rsid w:val="00CB65C6"/>
    <w:rsid w:val="00CC2618"/>
    <w:rsid w:val="00CC47BD"/>
    <w:rsid w:val="00CC5BA7"/>
    <w:rsid w:val="00CC6294"/>
    <w:rsid w:val="00CC6AE1"/>
    <w:rsid w:val="00CC76F6"/>
    <w:rsid w:val="00CD2E77"/>
    <w:rsid w:val="00CD2F67"/>
    <w:rsid w:val="00CD4842"/>
    <w:rsid w:val="00CD6E15"/>
    <w:rsid w:val="00CE1F9A"/>
    <w:rsid w:val="00CE779C"/>
    <w:rsid w:val="00CF2072"/>
    <w:rsid w:val="00CF2E17"/>
    <w:rsid w:val="00CF602E"/>
    <w:rsid w:val="00CF73A1"/>
    <w:rsid w:val="00D036FA"/>
    <w:rsid w:val="00D04463"/>
    <w:rsid w:val="00D04924"/>
    <w:rsid w:val="00D05B73"/>
    <w:rsid w:val="00D079EB"/>
    <w:rsid w:val="00D10193"/>
    <w:rsid w:val="00D107B7"/>
    <w:rsid w:val="00D10B10"/>
    <w:rsid w:val="00D1138D"/>
    <w:rsid w:val="00D17128"/>
    <w:rsid w:val="00D2037F"/>
    <w:rsid w:val="00D219A0"/>
    <w:rsid w:val="00D22977"/>
    <w:rsid w:val="00D24F26"/>
    <w:rsid w:val="00D2612F"/>
    <w:rsid w:val="00D35E68"/>
    <w:rsid w:val="00D41D64"/>
    <w:rsid w:val="00D428AB"/>
    <w:rsid w:val="00D44A07"/>
    <w:rsid w:val="00D45DD5"/>
    <w:rsid w:val="00D47C5E"/>
    <w:rsid w:val="00D50AEC"/>
    <w:rsid w:val="00D526C5"/>
    <w:rsid w:val="00D619A5"/>
    <w:rsid w:val="00D62C7D"/>
    <w:rsid w:val="00D66891"/>
    <w:rsid w:val="00D67D6F"/>
    <w:rsid w:val="00D704DD"/>
    <w:rsid w:val="00D714D3"/>
    <w:rsid w:val="00D729D1"/>
    <w:rsid w:val="00D81A2E"/>
    <w:rsid w:val="00D856C6"/>
    <w:rsid w:val="00D85CB9"/>
    <w:rsid w:val="00D9376D"/>
    <w:rsid w:val="00D957A0"/>
    <w:rsid w:val="00DA275B"/>
    <w:rsid w:val="00DA37A5"/>
    <w:rsid w:val="00DB4C8F"/>
    <w:rsid w:val="00DC23B8"/>
    <w:rsid w:val="00DC2E98"/>
    <w:rsid w:val="00DD29CC"/>
    <w:rsid w:val="00DE6DC4"/>
    <w:rsid w:val="00DF12B2"/>
    <w:rsid w:val="00DF25FF"/>
    <w:rsid w:val="00DF53DD"/>
    <w:rsid w:val="00E02FA0"/>
    <w:rsid w:val="00E07127"/>
    <w:rsid w:val="00E074FE"/>
    <w:rsid w:val="00E12367"/>
    <w:rsid w:val="00E12A0A"/>
    <w:rsid w:val="00E12FBE"/>
    <w:rsid w:val="00E157A0"/>
    <w:rsid w:val="00E46DBE"/>
    <w:rsid w:val="00E50EE7"/>
    <w:rsid w:val="00E51D15"/>
    <w:rsid w:val="00E576F0"/>
    <w:rsid w:val="00E60A5C"/>
    <w:rsid w:val="00E61A85"/>
    <w:rsid w:val="00E64708"/>
    <w:rsid w:val="00E73A51"/>
    <w:rsid w:val="00E74818"/>
    <w:rsid w:val="00E7600D"/>
    <w:rsid w:val="00E8403F"/>
    <w:rsid w:val="00E92B72"/>
    <w:rsid w:val="00E96703"/>
    <w:rsid w:val="00EA01CC"/>
    <w:rsid w:val="00EA0289"/>
    <w:rsid w:val="00EA4EB5"/>
    <w:rsid w:val="00EA5624"/>
    <w:rsid w:val="00EB5C92"/>
    <w:rsid w:val="00EB6E8F"/>
    <w:rsid w:val="00EC7EF6"/>
    <w:rsid w:val="00ED1FE7"/>
    <w:rsid w:val="00ED4167"/>
    <w:rsid w:val="00EE2BEC"/>
    <w:rsid w:val="00EE4ECB"/>
    <w:rsid w:val="00EE5CAA"/>
    <w:rsid w:val="00EF1484"/>
    <w:rsid w:val="00EF5815"/>
    <w:rsid w:val="00EF6ECF"/>
    <w:rsid w:val="00F04510"/>
    <w:rsid w:val="00F07E8C"/>
    <w:rsid w:val="00F116D3"/>
    <w:rsid w:val="00F11CB4"/>
    <w:rsid w:val="00F12E82"/>
    <w:rsid w:val="00F163CF"/>
    <w:rsid w:val="00F178E9"/>
    <w:rsid w:val="00F24FF4"/>
    <w:rsid w:val="00F2595B"/>
    <w:rsid w:val="00F26477"/>
    <w:rsid w:val="00F311CB"/>
    <w:rsid w:val="00F34CC6"/>
    <w:rsid w:val="00F3579A"/>
    <w:rsid w:val="00F402F5"/>
    <w:rsid w:val="00F40A28"/>
    <w:rsid w:val="00F44801"/>
    <w:rsid w:val="00F65B89"/>
    <w:rsid w:val="00F7537B"/>
    <w:rsid w:val="00F76E61"/>
    <w:rsid w:val="00F96C45"/>
    <w:rsid w:val="00FA2BA8"/>
    <w:rsid w:val="00FA2D7F"/>
    <w:rsid w:val="00FB4775"/>
    <w:rsid w:val="00FB5A67"/>
    <w:rsid w:val="00FB66C4"/>
    <w:rsid w:val="00FE28B6"/>
    <w:rsid w:val="00FE4320"/>
    <w:rsid w:val="00FF0690"/>
    <w:rsid w:val="00FF1D36"/>
    <w:rsid w:val="00FF33AB"/>
    <w:rsid w:val="00FF4AD3"/>
    <w:rsid w:val="00FF51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55AA9E53"/>
  <w15:docId w15:val="{CCA77F66-2D30-4107-89CC-4C5604BAB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C5AB8"/>
    <w:rPr>
      <w:sz w:val="24"/>
      <w:szCs w:val="24"/>
      <w:lang w:eastAsia="en-US"/>
    </w:rPr>
  </w:style>
  <w:style w:type="paragraph" w:styleId="Heading1">
    <w:name w:val="heading 1"/>
    <w:basedOn w:val="Normal"/>
    <w:next w:val="Normal"/>
    <w:link w:val="Heading1Char"/>
    <w:uiPriority w:val="9"/>
    <w:qFormat/>
    <w:rsid w:val="00A917ED"/>
    <w:pPr>
      <w:keepNext/>
      <w:keepLines/>
      <w:spacing w:before="480"/>
      <w:outlineLvl w:val="0"/>
    </w:pPr>
    <w:rPr>
      <w:rFonts w:ascii="Arial" w:eastAsiaTheme="majorEastAsia" w:hAnsi="Arial" w:cs="Arial"/>
      <w:b/>
      <w:bCs/>
      <w:color w:val="7030A0"/>
    </w:rPr>
  </w:style>
  <w:style w:type="paragraph" w:styleId="Heading2">
    <w:name w:val="heading 2"/>
    <w:basedOn w:val="Normal"/>
    <w:next w:val="Normal"/>
    <w:link w:val="Heading2Char"/>
    <w:uiPriority w:val="9"/>
    <w:unhideWhenUsed/>
    <w:qFormat/>
    <w:rsid w:val="00A917ED"/>
    <w:pPr>
      <w:keepNext/>
      <w:keepLines/>
      <w:spacing w:before="200"/>
      <w:outlineLvl w:val="1"/>
    </w:pPr>
    <w:rPr>
      <w:rFonts w:ascii="Arial" w:eastAsiaTheme="majorEastAsia" w:hAnsi="Arial" w:cs="Arial"/>
      <w:b/>
      <w:bCs/>
      <w:color w:val="7030A0"/>
      <w:u w:color="222222"/>
    </w:rPr>
  </w:style>
  <w:style w:type="paragraph" w:styleId="Heading3">
    <w:name w:val="heading 3"/>
    <w:basedOn w:val="Normal"/>
    <w:next w:val="Normal"/>
    <w:link w:val="Heading3Char"/>
    <w:uiPriority w:val="9"/>
    <w:unhideWhenUsed/>
    <w:qFormat/>
    <w:rsid w:val="00C87D46"/>
    <w:pPr>
      <w:keepNext/>
      <w:keepLines/>
      <w:spacing w:before="200"/>
      <w:outlineLvl w:val="2"/>
    </w:pPr>
    <w:rPr>
      <w:rFonts w:asciiTheme="majorHAnsi" w:eastAsiaTheme="majorEastAsia" w:hAnsiTheme="majorHAnsi" w:cstheme="majorBidi"/>
      <w:b/>
      <w:bCs/>
      <w:color w:val="499BC9"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4C5AB8"/>
    <w:rPr>
      <w:u w:val="single"/>
    </w:rPr>
  </w:style>
  <w:style w:type="paragraph" w:customStyle="1" w:styleId="HeaderFooter">
    <w:name w:val="Header &amp; Footer"/>
    <w:rsid w:val="004C5AB8"/>
    <w:pPr>
      <w:tabs>
        <w:tab w:val="right" w:pos="9020"/>
      </w:tabs>
    </w:pPr>
    <w:rPr>
      <w:rFonts w:ascii="Helvetica" w:hAnsi="Arial Unicode MS" w:cs="Arial Unicode MS"/>
      <w:color w:val="000000"/>
      <w:sz w:val="24"/>
      <w:szCs w:val="24"/>
    </w:rPr>
  </w:style>
  <w:style w:type="paragraph" w:customStyle="1" w:styleId="Body">
    <w:name w:val="Body"/>
    <w:rsid w:val="004C5AB8"/>
    <w:pPr>
      <w:spacing w:after="200" w:line="276" w:lineRule="auto"/>
    </w:pPr>
    <w:rPr>
      <w:rFonts w:ascii="Calibri" w:eastAsia="Calibri" w:hAnsi="Calibri" w:cs="Calibri"/>
      <w:color w:val="000000"/>
      <w:sz w:val="22"/>
      <w:szCs w:val="22"/>
      <w:u w:color="000000"/>
      <w:lang w:val="en-US"/>
    </w:rPr>
  </w:style>
  <w:style w:type="paragraph" w:styleId="ListParagraph">
    <w:name w:val="List Paragraph"/>
    <w:uiPriority w:val="34"/>
    <w:qFormat/>
    <w:rsid w:val="004C5AB8"/>
    <w:pPr>
      <w:spacing w:after="200" w:line="276" w:lineRule="auto"/>
      <w:ind w:left="720"/>
    </w:pPr>
    <w:rPr>
      <w:rFonts w:ascii="Calibri" w:eastAsia="Calibri" w:hAnsi="Calibri" w:cs="Calibri"/>
      <w:color w:val="000000"/>
      <w:sz w:val="22"/>
      <w:szCs w:val="22"/>
      <w:u w:color="000000"/>
      <w:lang w:val="en-US"/>
    </w:rPr>
  </w:style>
  <w:style w:type="numbering" w:customStyle="1" w:styleId="List0">
    <w:name w:val="List 0"/>
    <w:basedOn w:val="ImportedStyle1"/>
    <w:rsid w:val="004C5AB8"/>
    <w:pPr>
      <w:numPr>
        <w:numId w:val="7"/>
      </w:numPr>
    </w:pPr>
  </w:style>
  <w:style w:type="numbering" w:customStyle="1" w:styleId="ImportedStyle1">
    <w:name w:val="Imported Style 1"/>
    <w:rsid w:val="004C5AB8"/>
  </w:style>
  <w:style w:type="numbering" w:customStyle="1" w:styleId="List1">
    <w:name w:val="List 1"/>
    <w:basedOn w:val="ImportedStyle2"/>
    <w:rsid w:val="004C5AB8"/>
    <w:pPr>
      <w:numPr>
        <w:numId w:val="1"/>
      </w:numPr>
    </w:pPr>
  </w:style>
  <w:style w:type="numbering" w:customStyle="1" w:styleId="ImportedStyle2">
    <w:name w:val="Imported Style 2"/>
    <w:rsid w:val="004C5AB8"/>
  </w:style>
  <w:style w:type="numbering" w:customStyle="1" w:styleId="List21">
    <w:name w:val="List 21"/>
    <w:basedOn w:val="ImportedStyle5"/>
    <w:rsid w:val="004C5AB8"/>
    <w:pPr>
      <w:numPr>
        <w:numId w:val="3"/>
      </w:numPr>
    </w:pPr>
  </w:style>
  <w:style w:type="numbering" w:customStyle="1" w:styleId="ImportedStyle5">
    <w:name w:val="Imported Style 5"/>
    <w:rsid w:val="004C5AB8"/>
  </w:style>
  <w:style w:type="numbering" w:customStyle="1" w:styleId="List31">
    <w:name w:val="List 31"/>
    <w:basedOn w:val="ImportedStyle5"/>
    <w:rsid w:val="004C5AB8"/>
    <w:pPr>
      <w:numPr>
        <w:numId w:val="2"/>
      </w:numPr>
    </w:pPr>
  </w:style>
  <w:style w:type="numbering" w:customStyle="1" w:styleId="List41">
    <w:name w:val="List 41"/>
    <w:basedOn w:val="ImportedStyle13"/>
    <w:rsid w:val="004C5AB8"/>
    <w:pPr>
      <w:numPr>
        <w:numId w:val="4"/>
      </w:numPr>
    </w:pPr>
  </w:style>
  <w:style w:type="numbering" w:customStyle="1" w:styleId="ImportedStyle13">
    <w:name w:val="Imported Style 13"/>
    <w:rsid w:val="004C5AB8"/>
  </w:style>
  <w:style w:type="paragraph" w:styleId="NormalWeb">
    <w:name w:val="Normal (Web)"/>
    <w:uiPriority w:val="99"/>
    <w:rsid w:val="004C5AB8"/>
    <w:pPr>
      <w:spacing w:before="100" w:after="100"/>
    </w:pPr>
    <w:rPr>
      <w:rFonts w:hAnsi="Arial Unicode MS" w:cs="Arial Unicode MS"/>
      <w:color w:val="000000"/>
      <w:sz w:val="24"/>
      <w:szCs w:val="24"/>
      <w:u w:color="000000"/>
      <w:lang w:val="en-US"/>
    </w:rPr>
  </w:style>
  <w:style w:type="numbering" w:customStyle="1" w:styleId="List51">
    <w:name w:val="List 51"/>
    <w:basedOn w:val="ImportedStyle15"/>
    <w:rsid w:val="004C5AB8"/>
    <w:pPr>
      <w:numPr>
        <w:numId w:val="5"/>
      </w:numPr>
    </w:pPr>
  </w:style>
  <w:style w:type="numbering" w:customStyle="1" w:styleId="ImportedStyle15">
    <w:name w:val="Imported Style 15"/>
    <w:rsid w:val="004C5AB8"/>
  </w:style>
  <w:style w:type="numbering" w:customStyle="1" w:styleId="List6">
    <w:name w:val="List 6"/>
    <w:basedOn w:val="ImportedStyle16"/>
    <w:rsid w:val="004C5AB8"/>
    <w:pPr>
      <w:numPr>
        <w:numId w:val="6"/>
      </w:numPr>
    </w:pPr>
  </w:style>
  <w:style w:type="numbering" w:customStyle="1" w:styleId="ImportedStyle16">
    <w:name w:val="Imported Style 16"/>
    <w:rsid w:val="004C5AB8"/>
  </w:style>
  <w:style w:type="paragraph" w:customStyle="1" w:styleId="Default">
    <w:name w:val="Default"/>
    <w:qFormat/>
    <w:rsid w:val="004C5AB8"/>
    <w:rPr>
      <w:rFonts w:ascii="Helvetica" w:eastAsia="Helvetica" w:hAnsi="Helvetica" w:cs="Helvetica"/>
      <w:color w:val="000000"/>
      <w:sz w:val="22"/>
      <w:szCs w:val="22"/>
    </w:rPr>
  </w:style>
  <w:style w:type="character" w:customStyle="1" w:styleId="Link">
    <w:name w:val="Link"/>
    <w:rsid w:val="004C5AB8"/>
    <w:rPr>
      <w:color w:val="0000FF"/>
      <w:u w:val="single" w:color="0000FF"/>
    </w:rPr>
  </w:style>
  <w:style w:type="character" w:customStyle="1" w:styleId="Hyperlink0">
    <w:name w:val="Hyperlink.0"/>
    <w:basedOn w:val="Link"/>
    <w:rsid w:val="004C5AB8"/>
    <w:rPr>
      <w:color w:val="0000FF"/>
      <w:u w:val="single" w:color="0000FF"/>
    </w:rPr>
  </w:style>
  <w:style w:type="numbering" w:customStyle="1" w:styleId="List7">
    <w:name w:val="List 7"/>
    <w:basedOn w:val="ImportedStyle11"/>
    <w:rsid w:val="004C5AB8"/>
    <w:pPr>
      <w:numPr>
        <w:numId w:val="8"/>
      </w:numPr>
    </w:pPr>
  </w:style>
  <w:style w:type="numbering" w:customStyle="1" w:styleId="ImportedStyle11">
    <w:name w:val="Imported Style 11"/>
    <w:rsid w:val="004C5AB8"/>
  </w:style>
  <w:style w:type="paragraph" w:styleId="CommentText">
    <w:name w:val="annotation text"/>
    <w:basedOn w:val="Normal"/>
    <w:link w:val="CommentTextChar"/>
    <w:uiPriority w:val="99"/>
    <w:semiHidden/>
    <w:unhideWhenUsed/>
    <w:rsid w:val="004C5AB8"/>
    <w:rPr>
      <w:sz w:val="20"/>
      <w:szCs w:val="20"/>
    </w:rPr>
  </w:style>
  <w:style w:type="character" w:customStyle="1" w:styleId="CommentTextChar">
    <w:name w:val="Comment Text Char"/>
    <w:basedOn w:val="DefaultParagraphFont"/>
    <w:link w:val="CommentText"/>
    <w:uiPriority w:val="99"/>
    <w:semiHidden/>
    <w:rsid w:val="004C5AB8"/>
    <w:rPr>
      <w:lang w:val="en-US" w:eastAsia="en-US"/>
    </w:rPr>
  </w:style>
  <w:style w:type="character" w:styleId="CommentReference">
    <w:name w:val="annotation reference"/>
    <w:basedOn w:val="DefaultParagraphFont"/>
    <w:uiPriority w:val="99"/>
    <w:semiHidden/>
    <w:unhideWhenUsed/>
    <w:rsid w:val="004C5AB8"/>
    <w:rPr>
      <w:sz w:val="16"/>
      <w:szCs w:val="16"/>
    </w:rPr>
  </w:style>
  <w:style w:type="paragraph" w:styleId="BalloonText">
    <w:name w:val="Balloon Text"/>
    <w:basedOn w:val="Normal"/>
    <w:link w:val="BalloonTextChar"/>
    <w:uiPriority w:val="99"/>
    <w:semiHidden/>
    <w:unhideWhenUsed/>
    <w:rsid w:val="00D10193"/>
    <w:rPr>
      <w:rFonts w:ascii="Tahoma" w:hAnsi="Tahoma" w:cs="Tahoma"/>
      <w:sz w:val="16"/>
      <w:szCs w:val="16"/>
    </w:rPr>
  </w:style>
  <w:style w:type="character" w:customStyle="1" w:styleId="BalloonTextChar">
    <w:name w:val="Balloon Text Char"/>
    <w:basedOn w:val="DefaultParagraphFont"/>
    <w:link w:val="BalloonText"/>
    <w:uiPriority w:val="99"/>
    <w:semiHidden/>
    <w:rsid w:val="00D10193"/>
    <w:rPr>
      <w:rFonts w:ascii="Tahoma" w:hAnsi="Tahoma" w:cs="Tahoma"/>
      <w:sz w:val="16"/>
      <w:szCs w:val="16"/>
      <w:lang w:val="en-US" w:eastAsia="en-US"/>
    </w:rPr>
  </w:style>
  <w:style w:type="paragraph" w:styleId="Header">
    <w:name w:val="header"/>
    <w:basedOn w:val="Normal"/>
    <w:link w:val="HeaderChar"/>
    <w:uiPriority w:val="99"/>
    <w:unhideWhenUsed/>
    <w:rsid w:val="00A357D5"/>
    <w:pPr>
      <w:tabs>
        <w:tab w:val="center" w:pos="4513"/>
        <w:tab w:val="right" w:pos="9026"/>
      </w:tabs>
    </w:pPr>
  </w:style>
  <w:style w:type="character" w:customStyle="1" w:styleId="HeaderChar">
    <w:name w:val="Header Char"/>
    <w:basedOn w:val="DefaultParagraphFont"/>
    <w:link w:val="Header"/>
    <w:uiPriority w:val="99"/>
    <w:rsid w:val="00A357D5"/>
    <w:rPr>
      <w:sz w:val="24"/>
      <w:szCs w:val="24"/>
      <w:lang w:val="en-US" w:eastAsia="en-US"/>
    </w:rPr>
  </w:style>
  <w:style w:type="paragraph" w:styleId="Footer">
    <w:name w:val="footer"/>
    <w:basedOn w:val="Normal"/>
    <w:link w:val="FooterChar"/>
    <w:uiPriority w:val="99"/>
    <w:unhideWhenUsed/>
    <w:rsid w:val="00A357D5"/>
    <w:pPr>
      <w:tabs>
        <w:tab w:val="center" w:pos="4513"/>
        <w:tab w:val="right" w:pos="9026"/>
      </w:tabs>
    </w:pPr>
  </w:style>
  <w:style w:type="character" w:customStyle="1" w:styleId="FooterChar">
    <w:name w:val="Footer Char"/>
    <w:basedOn w:val="DefaultParagraphFont"/>
    <w:link w:val="Footer"/>
    <w:uiPriority w:val="99"/>
    <w:rsid w:val="00A357D5"/>
    <w:rPr>
      <w:sz w:val="24"/>
      <w:szCs w:val="24"/>
      <w:lang w:val="en-US" w:eastAsia="en-US"/>
    </w:rPr>
  </w:style>
  <w:style w:type="table" w:styleId="TableGrid">
    <w:name w:val="Table Grid"/>
    <w:basedOn w:val="TableNormal"/>
    <w:uiPriority w:val="39"/>
    <w:rsid w:val="00A5460B"/>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imes New Roman" w:hAnsiTheme="minorHAnsi"/>
      <w:sz w:val="22"/>
      <w:szCs w:val="22"/>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D729D1"/>
    <w:rPr>
      <w:color w:val="FF00FF" w:themeColor="followedHyperlink"/>
      <w:u w:val="single"/>
    </w:rPr>
  </w:style>
  <w:style w:type="paragraph" w:customStyle="1" w:styleId="Bodycopy">
    <w:name w:val="Body copy"/>
    <w:link w:val="BodycopyChar"/>
    <w:rsid w:val="00340697"/>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Times New Roman" w:hAnsi="Arial" w:cs="Arial"/>
      <w:sz w:val="24"/>
      <w:szCs w:val="24"/>
      <w:bdr w:val="none" w:sz="0" w:space="0" w:color="auto"/>
    </w:rPr>
  </w:style>
  <w:style w:type="character" w:customStyle="1" w:styleId="BodycopyChar">
    <w:name w:val="Body copy Char"/>
    <w:basedOn w:val="DefaultParagraphFont"/>
    <w:link w:val="Bodycopy"/>
    <w:rsid w:val="00340697"/>
    <w:rPr>
      <w:rFonts w:ascii="Arial" w:eastAsia="Times New Roman" w:hAnsi="Arial" w:cs="Arial"/>
      <w:sz w:val="24"/>
      <w:szCs w:val="24"/>
      <w:bdr w:val="none" w:sz="0" w:space="0" w:color="auto"/>
    </w:rPr>
  </w:style>
  <w:style w:type="character" w:customStyle="1" w:styleId="s1">
    <w:name w:val="s1"/>
    <w:basedOn w:val="DefaultParagraphFont"/>
    <w:rsid w:val="00125207"/>
  </w:style>
  <w:style w:type="character" w:customStyle="1" w:styleId="Heading1Char">
    <w:name w:val="Heading 1 Char"/>
    <w:basedOn w:val="DefaultParagraphFont"/>
    <w:link w:val="Heading1"/>
    <w:uiPriority w:val="9"/>
    <w:rsid w:val="00A917ED"/>
    <w:rPr>
      <w:rFonts w:ascii="Arial" w:eastAsiaTheme="majorEastAsia" w:hAnsi="Arial" w:cs="Arial"/>
      <w:b/>
      <w:bCs/>
      <w:color w:val="7030A0"/>
      <w:sz w:val="24"/>
      <w:szCs w:val="24"/>
      <w:lang w:eastAsia="en-US"/>
    </w:rPr>
  </w:style>
  <w:style w:type="paragraph" w:styleId="TOCHeading">
    <w:name w:val="TOC Heading"/>
    <w:basedOn w:val="Heading1"/>
    <w:next w:val="Normal"/>
    <w:uiPriority w:val="39"/>
    <w:unhideWhenUsed/>
    <w:qFormat/>
    <w:rsid w:val="001038E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outlineLvl w:val="9"/>
    </w:pPr>
    <w:rPr>
      <w:bdr w:val="none" w:sz="0" w:space="0" w:color="auto"/>
    </w:rPr>
  </w:style>
  <w:style w:type="paragraph" w:styleId="ListBullet">
    <w:name w:val="List Bullet"/>
    <w:basedOn w:val="ListParagraph"/>
    <w:uiPriority w:val="99"/>
    <w:unhideWhenUsed/>
    <w:rsid w:val="001038EC"/>
    <w:pPr>
      <w:keepNext/>
      <w:numPr>
        <w:numId w:val="9"/>
      </w:numPr>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uto"/>
      <w:contextualSpacing/>
      <w:jc w:val="both"/>
    </w:pPr>
    <w:rPr>
      <w:rFonts w:ascii="Arial" w:hAnsi="Arial" w:cs="Arial"/>
      <w:bdr w:val="none" w:sz="0" w:space="0" w:color="auto"/>
      <w:lang w:val="en-GB"/>
    </w:rPr>
  </w:style>
  <w:style w:type="table" w:styleId="MediumShading1-Accent4">
    <w:name w:val="Medium Shading 1 Accent 4"/>
    <w:basedOn w:val="TableNormal"/>
    <w:uiPriority w:val="63"/>
    <w:rsid w:val="000C30A8"/>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Calibri" w:hAnsi="Arial" w:cs="Arial"/>
      <w:sz w:val="22"/>
      <w:szCs w:val="22"/>
      <w:bdr w:val="none" w:sz="0" w:space="0" w:color="auto"/>
    </w:rPr>
    <w:tblPr>
      <w:tblStyleRowBandSize w:val="1"/>
      <w:tblStyleColBandSize w:val="1"/>
      <w:tblBorders>
        <w:top w:val="single" w:sz="8" w:space="0" w:color="FFBE6B" w:themeColor="accent4" w:themeTint="BF"/>
        <w:left w:val="single" w:sz="8" w:space="0" w:color="FFBE6B" w:themeColor="accent4" w:themeTint="BF"/>
        <w:bottom w:val="single" w:sz="8" w:space="0" w:color="FFBE6B" w:themeColor="accent4" w:themeTint="BF"/>
        <w:right w:val="single" w:sz="8" w:space="0" w:color="FFBE6B" w:themeColor="accent4" w:themeTint="BF"/>
        <w:insideH w:val="single" w:sz="8" w:space="0" w:color="FFBE6B" w:themeColor="accent4" w:themeTint="BF"/>
      </w:tblBorders>
    </w:tblPr>
    <w:tblStylePr w:type="firstRow">
      <w:pPr>
        <w:spacing w:before="0" w:after="0" w:line="240" w:lineRule="auto"/>
      </w:pPr>
      <w:rPr>
        <w:b/>
        <w:bCs/>
        <w:color w:val="FFFFFF" w:themeColor="background1"/>
      </w:rPr>
      <w:tblPr/>
      <w:tcPr>
        <w:tcBorders>
          <w:top w:val="single" w:sz="8" w:space="0" w:color="FFBE6B" w:themeColor="accent4" w:themeTint="BF"/>
          <w:left w:val="single" w:sz="8" w:space="0" w:color="FFBE6B" w:themeColor="accent4" w:themeTint="BF"/>
          <w:bottom w:val="single" w:sz="8" w:space="0" w:color="FFBE6B" w:themeColor="accent4" w:themeTint="BF"/>
          <w:right w:val="single" w:sz="8" w:space="0" w:color="FFBE6B" w:themeColor="accent4" w:themeTint="BF"/>
          <w:insideH w:val="nil"/>
          <w:insideV w:val="nil"/>
        </w:tcBorders>
        <w:shd w:val="clear" w:color="auto" w:fill="FFA93A" w:themeFill="accent4"/>
      </w:tcPr>
    </w:tblStylePr>
    <w:tblStylePr w:type="lastRow">
      <w:pPr>
        <w:spacing w:before="0" w:after="0" w:line="240" w:lineRule="auto"/>
      </w:pPr>
      <w:rPr>
        <w:b/>
        <w:bCs/>
      </w:rPr>
      <w:tblPr/>
      <w:tcPr>
        <w:tcBorders>
          <w:top w:val="double" w:sz="6" w:space="0" w:color="FFBE6B" w:themeColor="accent4" w:themeTint="BF"/>
          <w:left w:val="single" w:sz="8" w:space="0" w:color="FFBE6B" w:themeColor="accent4" w:themeTint="BF"/>
          <w:bottom w:val="single" w:sz="8" w:space="0" w:color="FFBE6B" w:themeColor="accent4" w:themeTint="BF"/>
          <w:right w:val="single" w:sz="8" w:space="0" w:color="FFBE6B"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9CE" w:themeFill="accent4" w:themeFillTint="3F"/>
      </w:tcPr>
    </w:tblStylePr>
    <w:tblStylePr w:type="band1Horz">
      <w:tblPr/>
      <w:tcPr>
        <w:tcBorders>
          <w:insideH w:val="nil"/>
          <w:insideV w:val="nil"/>
        </w:tcBorders>
        <w:shd w:val="clear" w:color="auto" w:fill="FFE9CE" w:themeFill="accent4"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0C30A8"/>
    <w:tblPr>
      <w:tblStyleRowBandSize w:val="1"/>
      <w:tblStyleColBandSize w:val="1"/>
      <w:tblBorders>
        <w:top w:val="single" w:sz="8" w:space="0" w:color="A330CA" w:themeColor="accent6" w:themeTint="BF"/>
        <w:left w:val="single" w:sz="8" w:space="0" w:color="A330CA" w:themeColor="accent6" w:themeTint="BF"/>
        <w:bottom w:val="single" w:sz="8" w:space="0" w:color="A330CA" w:themeColor="accent6" w:themeTint="BF"/>
        <w:right w:val="single" w:sz="8" w:space="0" w:color="A330CA" w:themeColor="accent6" w:themeTint="BF"/>
        <w:insideH w:val="single" w:sz="8" w:space="0" w:color="A330CA" w:themeColor="accent6" w:themeTint="BF"/>
      </w:tblBorders>
    </w:tblPr>
    <w:tblStylePr w:type="firstRow">
      <w:pPr>
        <w:spacing w:before="0" w:after="0" w:line="240" w:lineRule="auto"/>
      </w:pPr>
      <w:rPr>
        <w:b/>
        <w:bCs/>
        <w:color w:val="FFFFFF" w:themeColor="background1"/>
      </w:rPr>
      <w:tblPr/>
      <w:tcPr>
        <w:tcBorders>
          <w:top w:val="single" w:sz="8" w:space="0" w:color="A330CA" w:themeColor="accent6" w:themeTint="BF"/>
          <w:left w:val="single" w:sz="8" w:space="0" w:color="A330CA" w:themeColor="accent6" w:themeTint="BF"/>
          <w:bottom w:val="single" w:sz="8" w:space="0" w:color="A330CA" w:themeColor="accent6" w:themeTint="BF"/>
          <w:right w:val="single" w:sz="8" w:space="0" w:color="A330CA" w:themeColor="accent6" w:themeTint="BF"/>
          <w:insideH w:val="nil"/>
          <w:insideV w:val="nil"/>
        </w:tcBorders>
        <w:shd w:val="clear" w:color="auto" w:fill="6C2085" w:themeFill="accent6"/>
      </w:tcPr>
    </w:tblStylePr>
    <w:tblStylePr w:type="lastRow">
      <w:pPr>
        <w:spacing w:before="0" w:after="0" w:line="240" w:lineRule="auto"/>
      </w:pPr>
      <w:rPr>
        <w:b/>
        <w:bCs/>
      </w:rPr>
      <w:tblPr/>
      <w:tcPr>
        <w:tcBorders>
          <w:top w:val="double" w:sz="6" w:space="0" w:color="A330CA" w:themeColor="accent6" w:themeTint="BF"/>
          <w:left w:val="single" w:sz="8" w:space="0" w:color="A330CA" w:themeColor="accent6" w:themeTint="BF"/>
          <w:bottom w:val="single" w:sz="8" w:space="0" w:color="A330CA" w:themeColor="accent6" w:themeTint="BF"/>
          <w:right w:val="single" w:sz="8" w:space="0" w:color="A330CA" w:themeColor="accent6" w:themeTint="BF"/>
          <w:insideH w:val="nil"/>
          <w:insideV w:val="nil"/>
        </w:tcBorders>
      </w:tcPr>
    </w:tblStylePr>
    <w:tblStylePr w:type="firstCol">
      <w:rPr>
        <w:b/>
        <w:bCs/>
      </w:rPr>
    </w:tblStylePr>
    <w:tblStylePr w:type="lastCol">
      <w:rPr>
        <w:b/>
        <w:bCs/>
      </w:rPr>
    </w:tblStylePr>
    <w:tblStylePr w:type="band1Vert">
      <w:tblPr/>
      <w:tcPr>
        <w:shd w:val="clear" w:color="auto" w:fill="E1BAEE" w:themeFill="accent6" w:themeFillTint="3F"/>
      </w:tcPr>
    </w:tblStylePr>
    <w:tblStylePr w:type="band1Horz">
      <w:tblPr/>
      <w:tcPr>
        <w:tcBorders>
          <w:insideH w:val="nil"/>
          <w:insideV w:val="nil"/>
        </w:tcBorders>
        <w:shd w:val="clear" w:color="auto" w:fill="E1BAEE" w:themeFill="accent6" w:themeFillTint="3F"/>
      </w:tcPr>
    </w:tblStylePr>
    <w:tblStylePr w:type="band2Horz">
      <w:tblPr/>
      <w:tcPr>
        <w:tcBorders>
          <w:insideH w:val="nil"/>
          <w:insideV w:val="nil"/>
        </w:tcBorders>
      </w:tcPr>
    </w:tblStylePr>
  </w:style>
  <w:style w:type="paragraph" w:styleId="TOC1">
    <w:name w:val="toc 1"/>
    <w:basedOn w:val="Normal"/>
    <w:next w:val="Normal"/>
    <w:autoRedefine/>
    <w:uiPriority w:val="39"/>
    <w:unhideWhenUsed/>
    <w:rsid w:val="00A90730"/>
    <w:pPr>
      <w:tabs>
        <w:tab w:val="right" w:leader="dot" w:pos="9010"/>
      </w:tabs>
      <w:spacing w:after="100"/>
    </w:pPr>
    <w:rPr>
      <w:noProof/>
    </w:rPr>
  </w:style>
  <w:style w:type="character" w:customStyle="1" w:styleId="Heading2Char">
    <w:name w:val="Heading 2 Char"/>
    <w:basedOn w:val="DefaultParagraphFont"/>
    <w:link w:val="Heading2"/>
    <w:uiPriority w:val="9"/>
    <w:rsid w:val="00A917ED"/>
    <w:rPr>
      <w:rFonts w:ascii="Arial" w:eastAsiaTheme="majorEastAsia" w:hAnsi="Arial" w:cs="Arial"/>
      <w:b/>
      <w:bCs/>
      <w:color w:val="7030A0"/>
      <w:sz w:val="24"/>
      <w:szCs w:val="24"/>
      <w:u w:color="222222"/>
      <w:lang w:eastAsia="en-US"/>
    </w:rPr>
  </w:style>
  <w:style w:type="paragraph" w:styleId="TOC2">
    <w:name w:val="toc 2"/>
    <w:basedOn w:val="Normal"/>
    <w:next w:val="Normal"/>
    <w:autoRedefine/>
    <w:uiPriority w:val="39"/>
    <w:unhideWhenUsed/>
    <w:rsid w:val="00D47C5E"/>
    <w:pPr>
      <w:tabs>
        <w:tab w:val="right" w:leader="dot" w:pos="9010"/>
      </w:tabs>
      <w:spacing w:after="100"/>
      <w:ind w:left="240"/>
    </w:pPr>
    <w:rPr>
      <w:noProof/>
    </w:rPr>
  </w:style>
  <w:style w:type="character" w:customStyle="1" w:styleId="Heading3Char">
    <w:name w:val="Heading 3 Char"/>
    <w:basedOn w:val="DefaultParagraphFont"/>
    <w:link w:val="Heading3"/>
    <w:uiPriority w:val="9"/>
    <w:rsid w:val="00C87D46"/>
    <w:rPr>
      <w:rFonts w:asciiTheme="majorHAnsi" w:eastAsiaTheme="majorEastAsia" w:hAnsiTheme="majorHAnsi" w:cstheme="majorBidi"/>
      <w:b/>
      <w:bCs/>
      <w:color w:val="499BC9" w:themeColor="accent1"/>
      <w:sz w:val="24"/>
      <w:szCs w:val="24"/>
      <w:lang w:val="en-US" w:eastAsia="en-US"/>
    </w:rPr>
  </w:style>
  <w:style w:type="paragraph" w:styleId="TOC3">
    <w:name w:val="toc 3"/>
    <w:basedOn w:val="Normal"/>
    <w:next w:val="Normal"/>
    <w:autoRedefine/>
    <w:uiPriority w:val="39"/>
    <w:unhideWhenUsed/>
    <w:rsid w:val="00A87536"/>
    <w:pPr>
      <w:spacing w:after="100"/>
      <w:ind w:left="480"/>
    </w:pPr>
  </w:style>
  <w:style w:type="table" w:customStyle="1" w:styleId="GridTable4-Accent41">
    <w:name w:val="Grid Table 4 - Accent 41"/>
    <w:basedOn w:val="TableNormal"/>
    <w:uiPriority w:val="49"/>
    <w:rsid w:val="00F3579A"/>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Calibri" w:hAnsi="Arial" w:cs="Arial"/>
      <w:sz w:val="22"/>
      <w:szCs w:val="22"/>
      <w:bdr w:val="none" w:sz="0" w:space="0" w:color="auto"/>
    </w:rPr>
    <w:tblPr>
      <w:tblStyleRowBandSize w:val="1"/>
      <w:tblStyleColBandSize w:val="1"/>
      <w:tblBorders>
        <w:top w:val="single" w:sz="4" w:space="0" w:color="FFCB88" w:themeColor="accent4" w:themeTint="99"/>
        <w:left w:val="single" w:sz="4" w:space="0" w:color="FFCB88" w:themeColor="accent4" w:themeTint="99"/>
        <w:bottom w:val="single" w:sz="4" w:space="0" w:color="FFCB88" w:themeColor="accent4" w:themeTint="99"/>
        <w:right w:val="single" w:sz="4" w:space="0" w:color="FFCB88" w:themeColor="accent4" w:themeTint="99"/>
        <w:insideH w:val="single" w:sz="4" w:space="0" w:color="FFCB88" w:themeColor="accent4" w:themeTint="99"/>
        <w:insideV w:val="single" w:sz="4" w:space="0" w:color="FFCB88" w:themeColor="accent4" w:themeTint="99"/>
      </w:tblBorders>
    </w:tblPr>
    <w:tblStylePr w:type="firstRow">
      <w:rPr>
        <w:b/>
        <w:bCs/>
        <w:color w:val="FFFFFF" w:themeColor="background1"/>
      </w:rPr>
      <w:tblPr/>
      <w:tcPr>
        <w:tcBorders>
          <w:top w:val="single" w:sz="4" w:space="0" w:color="FFA93A" w:themeColor="accent4"/>
          <w:left w:val="single" w:sz="4" w:space="0" w:color="FFA93A" w:themeColor="accent4"/>
          <w:bottom w:val="single" w:sz="4" w:space="0" w:color="FFA93A" w:themeColor="accent4"/>
          <w:right w:val="single" w:sz="4" w:space="0" w:color="FFA93A" w:themeColor="accent4"/>
          <w:insideH w:val="nil"/>
          <w:insideV w:val="nil"/>
        </w:tcBorders>
        <w:shd w:val="clear" w:color="auto" w:fill="FFA93A" w:themeFill="accent4"/>
      </w:tcPr>
    </w:tblStylePr>
    <w:tblStylePr w:type="lastRow">
      <w:rPr>
        <w:b/>
        <w:bCs/>
      </w:rPr>
      <w:tblPr/>
      <w:tcPr>
        <w:tcBorders>
          <w:top w:val="double" w:sz="4" w:space="0" w:color="FFA93A" w:themeColor="accent4"/>
        </w:tcBorders>
      </w:tcPr>
    </w:tblStylePr>
    <w:tblStylePr w:type="firstCol">
      <w:rPr>
        <w:b/>
        <w:bCs/>
      </w:rPr>
    </w:tblStylePr>
    <w:tblStylePr w:type="lastCol">
      <w:rPr>
        <w:b/>
        <w:bCs/>
      </w:rPr>
    </w:tblStylePr>
    <w:tblStylePr w:type="band1Vert">
      <w:tblPr/>
      <w:tcPr>
        <w:shd w:val="clear" w:color="auto" w:fill="FFEDD7" w:themeFill="accent4" w:themeFillTint="33"/>
      </w:tcPr>
    </w:tblStylePr>
    <w:tblStylePr w:type="band1Horz">
      <w:tblPr/>
      <w:tcPr>
        <w:shd w:val="clear" w:color="auto" w:fill="FFEDD7" w:themeFill="accent4" w:themeFillTint="33"/>
      </w:tcPr>
    </w:tblStylePr>
  </w:style>
  <w:style w:type="character" w:customStyle="1" w:styleId="m-1867287567005333302gmail-jim-table-header-content">
    <w:name w:val="m_-1867287567005333302gmail-jim-table-header-content"/>
    <w:basedOn w:val="DefaultParagraphFont"/>
    <w:rsid w:val="00062581"/>
  </w:style>
  <w:style w:type="character" w:customStyle="1" w:styleId="m-1867287567005333302gmail-aui-lozenge">
    <w:name w:val="m_-1867287567005333302gmail-aui-lozenge"/>
    <w:basedOn w:val="DefaultParagraphFont"/>
    <w:rsid w:val="00062581"/>
  </w:style>
  <w:style w:type="paragraph" w:styleId="CommentSubject">
    <w:name w:val="annotation subject"/>
    <w:basedOn w:val="CommentText"/>
    <w:next w:val="CommentText"/>
    <w:link w:val="CommentSubjectChar"/>
    <w:uiPriority w:val="99"/>
    <w:semiHidden/>
    <w:unhideWhenUsed/>
    <w:rsid w:val="00CB65C6"/>
    <w:rPr>
      <w:b/>
      <w:bCs/>
    </w:rPr>
  </w:style>
  <w:style w:type="character" w:customStyle="1" w:styleId="CommentSubjectChar">
    <w:name w:val="Comment Subject Char"/>
    <w:basedOn w:val="CommentTextChar"/>
    <w:link w:val="CommentSubject"/>
    <w:uiPriority w:val="99"/>
    <w:semiHidden/>
    <w:rsid w:val="00CB65C6"/>
    <w:rPr>
      <w:b/>
      <w:bCs/>
      <w:lang w:val="en-US" w:eastAsia="en-US"/>
    </w:rPr>
  </w:style>
  <w:style w:type="paragraph" w:styleId="Revision">
    <w:name w:val="Revision"/>
    <w:hidden/>
    <w:uiPriority w:val="99"/>
    <w:semiHidden/>
    <w:rsid w:val="001B11BD"/>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eastAsia="en-US"/>
    </w:rPr>
  </w:style>
  <w:style w:type="character" w:styleId="UnresolvedMention">
    <w:name w:val="Unresolved Mention"/>
    <w:basedOn w:val="DefaultParagraphFont"/>
    <w:uiPriority w:val="99"/>
    <w:semiHidden/>
    <w:unhideWhenUsed/>
    <w:rsid w:val="00C75C1F"/>
    <w:rPr>
      <w:color w:val="605E5C"/>
      <w:shd w:val="clear" w:color="auto" w:fill="E1DFDD"/>
    </w:rPr>
  </w:style>
  <w:style w:type="table" w:customStyle="1" w:styleId="TableGrid1">
    <w:name w:val="Table Grid1"/>
    <w:basedOn w:val="TableNormal"/>
    <w:next w:val="TableGrid"/>
    <w:uiPriority w:val="39"/>
    <w:rsid w:val="00AD1C62"/>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06135">
      <w:bodyDiv w:val="1"/>
      <w:marLeft w:val="0"/>
      <w:marRight w:val="0"/>
      <w:marTop w:val="0"/>
      <w:marBottom w:val="0"/>
      <w:divBdr>
        <w:top w:val="none" w:sz="0" w:space="0" w:color="auto"/>
        <w:left w:val="none" w:sz="0" w:space="0" w:color="auto"/>
        <w:bottom w:val="none" w:sz="0" w:space="0" w:color="auto"/>
        <w:right w:val="none" w:sz="0" w:space="0" w:color="auto"/>
      </w:divBdr>
    </w:div>
    <w:div w:id="78062513">
      <w:bodyDiv w:val="1"/>
      <w:marLeft w:val="0"/>
      <w:marRight w:val="0"/>
      <w:marTop w:val="0"/>
      <w:marBottom w:val="0"/>
      <w:divBdr>
        <w:top w:val="none" w:sz="0" w:space="0" w:color="auto"/>
        <w:left w:val="none" w:sz="0" w:space="0" w:color="auto"/>
        <w:bottom w:val="none" w:sz="0" w:space="0" w:color="auto"/>
        <w:right w:val="none" w:sz="0" w:space="0" w:color="auto"/>
      </w:divBdr>
    </w:div>
    <w:div w:id="156657534">
      <w:bodyDiv w:val="1"/>
      <w:marLeft w:val="0"/>
      <w:marRight w:val="0"/>
      <w:marTop w:val="0"/>
      <w:marBottom w:val="0"/>
      <w:divBdr>
        <w:top w:val="none" w:sz="0" w:space="0" w:color="auto"/>
        <w:left w:val="none" w:sz="0" w:space="0" w:color="auto"/>
        <w:bottom w:val="none" w:sz="0" w:space="0" w:color="auto"/>
        <w:right w:val="none" w:sz="0" w:space="0" w:color="auto"/>
      </w:divBdr>
    </w:div>
    <w:div w:id="327249615">
      <w:bodyDiv w:val="1"/>
      <w:marLeft w:val="0"/>
      <w:marRight w:val="0"/>
      <w:marTop w:val="0"/>
      <w:marBottom w:val="0"/>
      <w:divBdr>
        <w:top w:val="none" w:sz="0" w:space="0" w:color="auto"/>
        <w:left w:val="none" w:sz="0" w:space="0" w:color="auto"/>
        <w:bottom w:val="none" w:sz="0" w:space="0" w:color="auto"/>
        <w:right w:val="none" w:sz="0" w:space="0" w:color="auto"/>
      </w:divBdr>
      <w:divsChild>
        <w:div w:id="853494980">
          <w:marLeft w:val="274"/>
          <w:marRight w:val="0"/>
          <w:marTop w:val="0"/>
          <w:marBottom w:val="0"/>
          <w:divBdr>
            <w:top w:val="none" w:sz="0" w:space="0" w:color="auto"/>
            <w:left w:val="none" w:sz="0" w:space="0" w:color="auto"/>
            <w:bottom w:val="none" w:sz="0" w:space="0" w:color="auto"/>
            <w:right w:val="none" w:sz="0" w:space="0" w:color="auto"/>
          </w:divBdr>
        </w:div>
      </w:divsChild>
    </w:div>
    <w:div w:id="612446503">
      <w:bodyDiv w:val="1"/>
      <w:marLeft w:val="0"/>
      <w:marRight w:val="0"/>
      <w:marTop w:val="0"/>
      <w:marBottom w:val="0"/>
      <w:divBdr>
        <w:top w:val="none" w:sz="0" w:space="0" w:color="auto"/>
        <w:left w:val="none" w:sz="0" w:space="0" w:color="auto"/>
        <w:bottom w:val="none" w:sz="0" w:space="0" w:color="auto"/>
        <w:right w:val="none" w:sz="0" w:space="0" w:color="auto"/>
      </w:divBdr>
      <w:divsChild>
        <w:div w:id="1675495186">
          <w:marLeft w:val="994"/>
          <w:marRight w:val="0"/>
          <w:marTop w:val="0"/>
          <w:marBottom w:val="0"/>
          <w:divBdr>
            <w:top w:val="none" w:sz="0" w:space="0" w:color="auto"/>
            <w:left w:val="none" w:sz="0" w:space="0" w:color="auto"/>
            <w:bottom w:val="none" w:sz="0" w:space="0" w:color="auto"/>
            <w:right w:val="none" w:sz="0" w:space="0" w:color="auto"/>
          </w:divBdr>
        </w:div>
        <w:div w:id="939871703">
          <w:marLeft w:val="994"/>
          <w:marRight w:val="0"/>
          <w:marTop w:val="0"/>
          <w:marBottom w:val="0"/>
          <w:divBdr>
            <w:top w:val="none" w:sz="0" w:space="0" w:color="auto"/>
            <w:left w:val="none" w:sz="0" w:space="0" w:color="auto"/>
            <w:bottom w:val="none" w:sz="0" w:space="0" w:color="auto"/>
            <w:right w:val="none" w:sz="0" w:space="0" w:color="auto"/>
          </w:divBdr>
        </w:div>
        <w:div w:id="1598323229">
          <w:marLeft w:val="994"/>
          <w:marRight w:val="0"/>
          <w:marTop w:val="0"/>
          <w:marBottom w:val="0"/>
          <w:divBdr>
            <w:top w:val="none" w:sz="0" w:space="0" w:color="auto"/>
            <w:left w:val="none" w:sz="0" w:space="0" w:color="auto"/>
            <w:bottom w:val="none" w:sz="0" w:space="0" w:color="auto"/>
            <w:right w:val="none" w:sz="0" w:space="0" w:color="auto"/>
          </w:divBdr>
        </w:div>
        <w:div w:id="1549027921">
          <w:marLeft w:val="994"/>
          <w:marRight w:val="0"/>
          <w:marTop w:val="0"/>
          <w:marBottom w:val="0"/>
          <w:divBdr>
            <w:top w:val="none" w:sz="0" w:space="0" w:color="auto"/>
            <w:left w:val="none" w:sz="0" w:space="0" w:color="auto"/>
            <w:bottom w:val="none" w:sz="0" w:space="0" w:color="auto"/>
            <w:right w:val="none" w:sz="0" w:space="0" w:color="auto"/>
          </w:divBdr>
        </w:div>
      </w:divsChild>
    </w:div>
    <w:div w:id="639500916">
      <w:bodyDiv w:val="1"/>
      <w:marLeft w:val="0"/>
      <w:marRight w:val="0"/>
      <w:marTop w:val="0"/>
      <w:marBottom w:val="0"/>
      <w:divBdr>
        <w:top w:val="none" w:sz="0" w:space="0" w:color="auto"/>
        <w:left w:val="none" w:sz="0" w:space="0" w:color="auto"/>
        <w:bottom w:val="none" w:sz="0" w:space="0" w:color="auto"/>
        <w:right w:val="none" w:sz="0" w:space="0" w:color="auto"/>
      </w:divBdr>
    </w:div>
    <w:div w:id="711459718">
      <w:bodyDiv w:val="1"/>
      <w:marLeft w:val="0"/>
      <w:marRight w:val="0"/>
      <w:marTop w:val="0"/>
      <w:marBottom w:val="0"/>
      <w:divBdr>
        <w:top w:val="none" w:sz="0" w:space="0" w:color="auto"/>
        <w:left w:val="none" w:sz="0" w:space="0" w:color="auto"/>
        <w:bottom w:val="none" w:sz="0" w:space="0" w:color="auto"/>
        <w:right w:val="none" w:sz="0" w:space="0" w:color="auto"/>
      </w:divBdr>
      <w:divsChild>
        <w:div w:id="348458603">
          <w:marLeft w:val="0"/>
          <w:marRight w:val="0"/>
          <w:marTop w:val="150"/>
          <w:marBottom w:val="0"/>
          <w:divBdr>
            <w:top w:val="none" w:sz="0" w:space="0" w:color="auto"/>
            <w:left w:val="none" w:sz="0" w:space="0" w:color="auto"/>
            <w:bottom w:val="none" w:sz="0" w:space="0" w:color="auto"/>
            <w:right w:val="none" w:sz="0" w:space="0" w:color="auto"/>
          </w:divBdr>
          <w:divsChild>
            <w:div w:id="268589602">
              <w:marLeft w:val="0"/>
              <w:marRight w:val="0"/>
              <w:marTop w:val="0"/>
              <w:marBottom w:val="0"/>
              <w:divBdr>
                <w:top w:val="none" w:sz="0" w:space="0" w:color="auto"/>
                <w:left w:val="none" w:sz="0" w:space="0" w:color="auto"/>
                <w:bottom w:val="none" w:sz="0" w:space="0" w:color="auto"/>
                <w:right w:val="none" w:sz="0" w:space="0" w:color="auto"/>
              </w:divBdr>
            </w:div>
            <w:div w:id="2023622298">
              <w:marLeft w:val="0"/>
              <w:marRight w:val="0"/>
              <w:marTop w:val="0"/>
              <w:marBottom w:val="0"/>
              <w:divBdr>
                <w:top w:val="none" w:sz="0" w:space="0" w:color="auto"/>
                <w:left w:val="none" w:sz="0" w:space="0" w:color="auto"/>
                <w:bottom w:val="none" w:sz="0" w:space="0" w:color="auto"/>
                <w:right w:val="none" w:sz="0" w:space="0" w:color="auto"/>
              </w:divBdr>
            </w:div>
            <w:div w:id="1061714245">
              <w:marLeft w:val="0"/>
              <w:marRight w:val="0"/>
              <w:marTop w:val="0"/>
              <w:marBottom w:val="0"/>
              <w:divBdr>
                <w:top w:val="none" w:sz="0" w:space="0" w:color="auto"/>
                <w:left w:val="none" w:sz="0" w:space="0" w:color="auto"/>
                <w:bottom w:val="none" w:sz="0" w:space="0" w:color="auto"/>
                <w:right w:val="none" w:sz="0" w:space="0" w:color="auto"/>
              </w:divBdr>
            </w:div>
            <w:div w:id="1763337391">
              <w:marLeft w:val="0"/>
              <w:marRight w:val="0"/>
              <w:marTop w:val="0"/>
              <w:marBottom w:val="0"/>
              <w:divBdr>
                <w:top w:val="none" w:sz="0" w:space="0" w:color="auto"/>
                <w:left w:val="none" w:sz="0" w:space="0" w:color="auto"/>
                <w:bottom w:val="none" w:sz="0" w:space="0" w:color="auto"/>
                <w:right w:val="none" w:sz="0" w:space="0" w:color="auto"/>
              </w:divBdr>
            </w:div>
            <w:div w:id="1141459960">
              <w:marLeft w:val="0"/>
              <w:marRight w:val="0"/>
              <w:marTop w:val="0"/>
              <w:marBottom w:val="0"/>
              <w:divBdr>
                <w:top w:val="none" w:sz="0" w:space="0" w:color="auto"/>
                <w:left w:val="none" w:sz="0" w:space="0" w:color="auto"/>
                <w:bottom w:val="none" w:sz="0" w:space="0" w:color="auto"/>
                <w:right w:val="none" w:sz="0" w:space="0" w:color="auto"/>
              </w:divBdr>
            </w:div>
            <w:div w:id="439423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8448619">
      <w:bodyDiv w:val="1"/>
      <w:marLeft w:val="0"/>
      <w:marRight w:val="0"/>
      <w:marTop w:val="0"/>
      <w:marBottom w:val="0"/>
      <w:divBdr>
        <w:top w:val="none" w:sz="0" w:space="0" w:color="auto"/>
        <w:left w:val="none" w:sz="0" w:space="0" w:color="auto"/>
        <w:bottom w:val="none" w:sz="0" w:space="0" w:color="auto"/>
        <w:right w:val="none" w:sz="0" w:space="0" w:color="auto"/>
      </w:divBdr>
      <w:divsChild>
        <w:div w:id="880821985">
          <w:marLeft w:val="274"/>
          <w:marRight w:val="0"/>
          <w:marTop w:val="0"/>
          <w:marBottom w:val="0"/>
          <w:divBdr>
            <w:top w:val="none" w:sz="0" w:space="0" w:color="auto"/>
            <w:left w:val="none" w:sz="0" w:space="0" w:color="auto"/>
            <w:bottom w:val="none" w:sz="0" w:space="0" w:color="auto"/>
            <w:right w:val="none" w:sz="0" w:space="0" w:color="auto"/>
          </w:divBdr>
        </w:div>
      </w:divsChild>
    </w:div>
    <w:div w:id="965310337">
      <w:bodyDiv w:val="1"/>
      <w:marLeft w:val="0"/>
      <w:marRight w:val="0"/>
      <w:marTop w:val="0"/>
      <w:marBottom w:val="0"/>
      <w:divBdr>
        <w:top w:val="none" w:sz="0" w:space="0" w:color="auto"/>
        <w:left w:val="none" w:sz="0" w:space="0" w:color="auto"/>
        <w:bottom w:val="none" w:sz="0" w:space="0" w:color="auto"/>
        <w:right w:val="none" w:sz="0" w:space="0" w:color="auto"/>
      </w:divBdr>
    </w:div>
    <w:div w:id="996807154">
      <w:bodyDiv w:val="1"/>
      <w:marLeft w:val="0"/>
      <w:marRight w:val="0"/>
      <w:marTop w:val="0"/>
      <w:marBottom w:val="0"/>
      <w:divBdr>
        <w:top w:val="none" w:sz="0" w:space="0" w:color="auto"/>
        <w:left w:val="none" w:sz="0" w:space="0" w:color="auto"/>
        <w:bottom w:val="none" w:sz="0" w:space="0" w:color="auto"/>
        <w:right w:val="none" w:sz="0" w:space="0" w:color="auto"/>
      </w:divBdr>
    </w:div>
    <w:div w:id="1100250442">
      <w:bodyDiv w:val="1"/>
      <w:marLeft w:val="0"/>
      <w:marRight w:val="0"/>
      <w:marTop w:val="0"/>
      <w:marBottom w:val="0"/>
      <w:divBdr>
        <w:top w:val="none" w:sz="0" w:space="0" w:color="auto"/>
        <w:left w:val="none" w:sz="0" w:space="0" w:color="auto"/>
        <w:bottom w:val="none" w:sz="0" w:space="0" w:color="auto"/>
        <w:right w:val="none" w:sz="0" w:space="0" w:color="auto"/>
      </w:divBdr>
    </w:div>
    <w:div w:id="1228803175">
      <w:bodyDiv w:val="1"/>
      <w:marLeft w:val="0"/>
      <w:marRight w:val="0"/>
      <w:marTop w:val="0"/>
      <w:marBottom w:val="0"/>
      <w:divBdr>
        <w:top w:val="none" w:sz="0" w:space="0" w:color="auto"/>
        <w:left w:val="none" w:sz="0" w:space="0" w:color="auto"/>
        <w:bottom w:val="none" w:sz="0" w:space="0" w:color="auto"/>
        <w:right w:val="none" w:sz="0" w:space="0" w:color="auto"/>
      </w:divBdr>
    </w:div>
    <w:div w:id="1242837994">
      <w:bodyDiv w:val="1"/>
      <w:marLeft w:val="0"/>
      <w:marRight w:val="0"/>
      <w:marTop w:val="0"/>
      <w:marBottom w:val="0"/>
      <w:divBdr>
        <w:top w:val="none" w:sz="0" w:space="0" w:color="auto"/>
        <w:left w:val="none" w:sz="0" w:space="0" w:color="auto"/>
        <w:bottom w:val="none" w:sz="0" w:space="0" w:color="auto"/>
        <w:right w:val="none" w:sz="0" w:space="0" w:color="auto"/>
      </w:divBdr>
    </w:div>
    <w:div w:id="1319380147">
      <w:bodyDiv w:val="1"/>
      <w:marLeft w:val="0"/>
      <w:marRight w:val="0"/>
      <w:marTop w:val="0"/>
      <w:marBottom w:val="0"/>
      <w:divBdr>
        <w:top w:val="none" w:sz="0" w:space="0" w:color="auto"/>
        <w:left w:val="none" w:sz="0" w:space="0" w:color="auto"/>
        <w:bottom w:val="none" w:sz="0" w:space="0" w:color="auto"/>
        <w:right w:val="none" w:sz="0" w:space="0" w:color="auto"/>
      </w:divBdr>
    </w:div>
    <w:div w:id="1323893435">
      <w:bodyDiv w:val="1"/>
      <w:marLeft w:val="0"/>
      <w:marRight w:val="0"/>
      <w:marTop w:val="0"/>
      <w:marBottom w:val="0"/>
      <w:divBdr>
        <w:top w:val="none" w:sz="0" w:space="0" w:color="auto"/>
        <w:left w:val="none" w:sz="0" w:space="0" w:color="auto"/>
        <w:bottom w:val="none" w:sz="0" w:space="0" w:color="auto"/>
        <w:right w:val="none" w:sz="0" w:space="0" w:color="auto"/>
      </w:divBdr>
    </w:div>
    <w:div w:id="1530993858">
      <w:bodyDiv w:val="1"/>
      <w:marLeft w:val="0"/>
      <w:marRight w:val="0"/>
      <w:marTop w:val="0"/>
      <w:marBottom w:val="0"/>
      <w:divBdr>
        <w:top w:val="none" w:sz="0" w:space="0" w:color="auto"/>
        <w:left w:val="none" w:sz="0" w:space="0" w:color="auto"/>
        <w:bottom w:val="none" w:sz="0" w:space="0" w:color="auto"/>
        <w:right w:val="none" w:sz="0" w:space="0" w:color="auto"/>
      </w:divBdr>
    </w:div>
    <w:div w:id="1574388444">
      <w:bodyDiv w:val="1"/>
      <w:marLeft w:val="0"/>
      <w:marRight w:val="0"/>
      <w:marTop w:val="0"/>
      <w:marBottom w:val="0"/>
      <w:divBdr>
        <w:top w:val="none" w:sz="0" w:space="0" w:color="auto"/>
        <w:left w:val="none" w:sz="0" w:space="0" w:color="auto"/>
        <w:bottom w:val="none" w:sz="0" w:space="0" w:color="auto"/>
        <w:right w:val="none" w:sz="0" w:space="0" w:color="auto"/>
      </w:divBdr>
      <w:divsChild>
        <w:div w:id="1561285499">
          <w:marLeft w:val="360"/>
          <w:marRight w:val="0"/>
          <w:marTop w:val="0"/>
          <w:marBottom w:val="0"/>
          <w:divBdr>
            <w:top w:val="none" w:sz="0" w:space="0" w:color="auto"/>
            <w:left w:val="none" w:sz="0" w:space="0" w:color="auto"/>
            <w:bottom w:val="none" w:sz="0" w:space="0" w:color="auto"/>
            <w:right w:val="none" w:sz="0" w:space="0" w:color="auto"/>
          </w:divBdr>
        </w:div>
        <w:div w:id="779838398">
          <w:marLeft w:val="994"/>
          <w:marRight w:val="0"/>
          <w:marTop w:val="0"/>
          <w:marBottom w:val="0"/>
          <w:divBdr>
            <w:top w:val="none" w:sz="0" w:space="0" w:color="auto"/>
            <w:left w:val="none" w:sz="0" w:space="0" w:color="auto"/>
            <w:bottom w:val="none" w:sz="0" w:space="0" w:color="auto"/>
            <w:right w:val="none" w:sz="0" w:space="0" w:color="auto"/>
          </w:divBdr>
        </w:div>
        <w:div w:id="599024784">
          <w:marLeft w:val="994"/>
          <w:marRight w:val="0"/>
          <w:marTop w:val="0"/>
          <w:marBottom w:val="0"/>
          <w:divBdr>
            <w:top w:val="none" w:sz="0" w:space="0" w:color="auto"/>
            <w:left w:val="none" w:sz="0" w:space="0" w:color="auto"/>
            <w:bottom w:val="none" w:sz="0" w:space="0" w:color="auto"/>
            <w:right w:val="none" w:sz="0" w:space="0" w:color="auto"/>
          </w:divBdr>
        </w:div>
        <w:div w:id="431052605">
          <w:marLeft w:val="994"/>
          <w:marRight w:val="0"/>
          <w:marTop w:val="0"/>
          <w:marBottom w:val="0"/>
          <w:divBdr>
            <w:top w:val="none" w:sz="0" w:space="0" w:color="auto"/>
            <w:left w:val="none" w:sz="0" w:space="0" w:color="auto"/>
            <w:bottom w:val="none" w:sz="0" w:space="0" w:color="auto"/>
            <w:right w:val="none" w:sz="0" w:space="0" w:color="auto"/>
          </w:divBdr>
        </w:div>
        <w:div w:id="505902998">
          <w:marLeft w:val="360"/>
          <w:marRight w:val="0"/>
          <w:marTop w:val="0"/>
          <w:marBottom w:val="0"/>
          <w:divBdr>
            <w:top w:val="none" w:sz="0" w:space="0" w:color="auto"/>
            <w:left w:val="none" w:sz="0" w:space="0" w:color="auto"/>
            <w:bottom w:val="none" w:sz="0" w:space="0" w:color="auto"/>
            <w:right w:val="none" w:sz="0" w:space="0" w:color="auto"/>
          </w:divBdr>
        </w:div>
        <w:div w:id="1736198365">
          <w:marLeft w:val="994"/>
          <w:marRight w:val="0"/>
          <w:marTop w:val="0"/>
          <w:marBottom w:val="0"/>
          <w:divBdr>
            <w:top w:val="none" w:sz="0" w:space="0" w:color="auto"/>
            <w:left w:val="none" w:sz="0" w:space="0" w:color="auto"/>
            <w:bottom w:val="none" w:sz="0" w:space="0" w:color="auto"/>
            <w:right w:val="none" w:sz="0" w:space="0" w:color="auto"/>
          </w:divBdr>
        </w:div>
      </w:divsChild>
    </w:div>
    <w:div w:id="1720124966">
      <w:bodyDiv w:val="1"/>
      <w:marLeft w:val="0"/>
      <w:marRight w:val="0"/>
      <w:marTop w:val="0"/>
      <w:marBottom w:val="0"/>
      <w:divBdr>
        <w:top w:val="none" w:sz="0" w:space="0" w:color="auto"/>
        <w:left w:val="none" w:sz="0" w:space="0" w:color="auto"/>
        <w:bottom w:val="none" w:sz="0" w:space="0" w:color="auto"/>
        <w:right w:val="none" w:sz="0" w:space="0" w:color="auto"/>
      </w:divBdr>
    </w:div>
    <w:div w:id="1930036744">
      <w:bodyDiv w:val="1"/>
      <w:marLeft w:val="0"/>
      <w:marRight w:val="0"/>
      <w:marTop w:val="0"/>
      <w:marBottom w:val="0"/>
      <w:divBdr>
        <w:top w:val="none" w:sz="0" w:space="0" w:color="auto"/>
        <w:left w:val="none" w:sz="0" w:space="0" w:color="auto"/>
        <w:bottom w:val="none" w:sz="0" w:space="0" w:color="auto"/>
        <w:right w:val="none" w:sz="0" w:space="0" w:color="auto"/>
      </w:divBdr>
    </w:div>
    <w:div w:id="20248170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CPU.tender@college.police.uk" TargetMode="External"/><Relationship Id="rId4" Type="http://schemas.openxmlformats.org/officeDocument/2006/relationships/settings" Target="settings.xml"/><Relationship Id="rId9" Type="http://schemas.openxmlformats.org/officeDocument/2006/relationships/hyperlink" Target="mailto:CPU.tenders@college.police.uk" TargetMode="External"/><Relationship Id="rId14" Type="http://schemas.openxmlformats.org/officeDocument/2006/relationships/footer" Target="footer2.xml"/></Relationships>
</file>

<file path=word/theme/_rels/theme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15000"/>
          </a:lnSpc>
          <a:spcBef>
            <a:spcPts val="1000"/>
          </a:spcBef>
          <a:spcAft>
            <a:spcPts val="0"/>
          </a:spcAft>
          <a:buClrTx/>
          <a:buSzTx/>
          <a:buFontTx/>
          <a:buNone/>
          <a:tabLst/>
          <a:defRPr kumimoji="0" sz="1100" b="0" i="0" u="none" strike="noStrike" cap="none" spc="0" normalizeH="0" baseline="0">
            <a:ln>
              <a:noFill/>
            </a:ln>
            <a:solidFill>
              <a:srgbClr val="000000"/>
            </a:solidFill>
            <a:effectLst/>
            <a:uFill>
              <a:solidFill>
                <a:srgbClr val="000000"/>
              </a:solidFill>
            </a:uFill>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A24420-E065-40FD-AC4B-0BFF5DD5D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10</Pages>
  <Words>1773</Words>
  <Characters>10109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11859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Home</dc:creator>
  <cp:lastModifiedBy>Bea Wilkinson</cp:lastModifiedBy>
  <cp:revision>8</cp:revision>
  <cp:lastPrinted>2018-09-28T14:16:00Z</cp:lastPrinted>
  <dcterms:created xsi:type="dcterms:W3CDTF">2022-06-27T10:12:00Z</dcterms:created>
  <dcterms:modified xsi:type="dcterms:W3CDTF">2024-03-06T09:56:00Z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ca96fd8-5f9a-4146-8576-c9b4c82bae20_Enabled">
    <vt:lpwstr>true</vt:lpwstr>
  </property>
  <property fmtid="{D5CDD505-2E9C-101B-9397-08002B2CF9AE}" pid="3" name="MSIP_Label_8ca96fd8-5f9a-4146-8576-c9b4c82bae20_SetDate">
    <vt:lpwstr>2021-12-03T11:59:10Z</vt:lpwstr>
  </property>
  <property fmtid="{D5CDD505-2E9C-101B-9397-08002B2CF9AE}" pid="4" name="MSIP_Label_8ca96fd8-5f9a-4146-8576-c9b4c82bae20_Method">
    <vt:lpwstr>Standard</vt:lpwstr>
  </property>
  <property fmtid="{D5CDD505-2E9C-101B-9397-08002B2CF9AE}" pid="5" name="MSIP_Label_8ca96fd8-5f9a-4146-8576-c9b4c82bae20_Name">
    <vt:lpwstr>OFFICIAL</vt:lpwstr>
  </property>
  <property fmtid="{D5CDD505-2E9C-101B-9397-08002B2CF9AE}" pid="6" name="MSIP_Label_8ca96fd8-5f9a-4146-8576-c9b4c82bae20_SiteId">
    <vt:lpwstr>680d633d-1744-457e-8440-60d694f69e7b</vt:lpwstr>
  </property>
  <property fmtid="{D5CDD505-2E9C-101B-9397-08002B2CF9AE}" pid="7" name="MSIP_Label_8ca96fd8-5f9a-4146-8576-c9b4c82bae20_ActionId">
    <vt:lpwstr>922679be-7c33-4c16-a8d8-cfa9c7b03bae</vt:lpwstr>
  </property>
  <property fmtid="{D5CDD505-2E9C-101B-9397-08002B2CF9AE}" pid="8" name="MSIP_Label_8ca96fd8-5f9a-4146-8576-c9b4c82bae20_ContentBits">
    <vt:lpwstr>0</vt:lpwstr>
  </property>
</Properties>
</file>